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136FF135" w:rsidR="00841BCD" w:rsidRPr="00841BCD" w:rsidRDefault="000C388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E67E9C">
        <w:rPr>
          <w:rFonts w:ascii="Arial" w:eastAsia="SimSun" w:hAnsi="Arial" w:cs="Times New Roman"/>
          <w:b/>
          <w:sz w:val="24"/>
          <w:szCs w:val="20"/>
        </w:rPr>
        <w:t>4</w:t>
      </w:r>
      <w:r w:rsidR="001D6B93">
        <w:rPr>
          <w:rFonts w:ascii="Arial" w:eastAsia="SimSun" w:hAnsi="Arial" w:cs="Times New Roman"/>
          <w:b/>
          <w:sz w:val="24"/>
          <w:szCs w:val="20"/>
        </w:rPr>
        <w:t>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42094" w:rsidRPr="00A4209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R4-2215543</w:t>
      </w:r>
    </w:p>
    <w:bookmarkEnd w:id="0"/>
    <w:bookmarkEnd w:id="1"/>
    <w:p w14:paraId="13571537" w14:textId="34895DFE" w:rsidR="005C247B" w:rsidRPr="00EF698B" w:rsidRDefault="005C247B" w:rsidP="005C2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 w:rsidR="001D6B93" w:rsidRPr="001D6B93">
        <w:rPr>
          <w:rFonts w:ascii="Arial" w:hAnsi="Arial" w:cs="Arial"/>
          <w:b/>
          <w:bCs/>
          <w:noProof/>
          <w:sz w:val="24"/>
          <w:szCs w:val="24"/>
        </w:rPr>
        <w:t>October 10 – October 19, 2022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6CD84B21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3129B" w:rsidRPr="00C3129B">
        <w:rPr>
          <w:rFonts w:ascii="Arial" w:eastAsia="Calibri" w:hAnsi="Arial" w:cs="Arial"/>
          <w:b/>
          <w:bCs/>
          <w:sz w:val="24"/>
          <w:lang w:val="en-GB"/>
        </w:rPr>
        <w:t>Sub-slot based PUCCH repetition performance requirements</w:t>
      </w:r>
    </w:p>
    <w:p w14:paraId="53921647" w14:textId="14CBEA5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B1CA7">
        <w:rPr>
          <w:rFonts w:ascii="Arial" w:eastAsia="MS Mincho" w:hAnsi="Arial" w:cs="Arial"/>
          <w:b/>
          <w:bCs/>
          <w:sz w:val="24"/>
          <w:szCs w:val="20"/>
          <w:lang w:val="en-GB"/>
        </w:rPr>
        <w:t>4.7.3.1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81031">
      <w:pPr>
        <w:pStyle w:val="RAN4H1"/>
        <w:ind w:left="360"/>
      </w:pPr>
      <w:r w:rsidRPr="00AE56B1">
        <w:t>Intro</w:t>
      </w:r>
      <w:r w:rsidRPr="00A81031">
        <w:t>ductio</w:t>
      </w:r>
      <w:r w:rsidRPr="00AE56B1">
        <w:t>n</w:t>
      </w:r>
    </w:p>
    <w:p w14:paraId="4718D2C4" w14:textId="30CE70A2" w:rsidR="00EB1CA7" w:rsidRDefault="00EB1CA7" w:rsidP="00050471">
      <w:pPr>
        <w:rPr>
          <w:lang w:val="en-GB"/>
        </w:rPr>
      </w:pPr>
      <w:r>
        <w:rPr>
          <w:lang w:val="en-GB"/>
        </w:rPr>
        <w:t>In RAN4#104e almost all open issues for s</w:t>
      </w:r>
      <w:r w:rsidRPr="00EB1CA7">
        <w:rPr>
          <w:lang w:val="en-GB"/>
        </w:rPr>
        <w:t>ub-slot based PUCCH repetition performance requirements</w:t>
      </w:r>
      <w:r>
        <w:rPr>
          <w:lang w:val="en-GB"/>
        </w:rPr>
        <w:t xml:space="preserve"> were agreed. There is only one discussion that is still FFS, as captured in the </w:t>
      </w:r>
      <w:bookmarkStart w:id="3" w:name="_Hlk115171677"/>
      <w:r>
        <w:rPr>
          <w:lang w:val="en-GB"/>
        </w:rPr>
        <w:t xml:space="preserve">summary </w:t>
      </w:r>
      <w:r w:rsidR="002A1D83">
        <w:rPr>
          <w:lang w:val="en-GB"/>
        </w:rPr>
        <w:fldChar w:fldCharType="begin"/>
      </w:r>
      <w:r w:rsidR="002A1D83">
        <w:rPr>
          <w:lang w:val="en-GB"/>
        </w:rPr>
        <w:instrText xml:space="preserve"> REF _Ref115171652 \r \h </w:instrText>
      </w:r>
      <w:r w:rsidR="002A1D83">
        <w:rPr>
          <w:lang w:val="en-GB"/>
        </w:rPr>
      </w:r>
      <w:r w:rsidR="002A1D83">
        <w:rPr>
          <w:lang w:val="en-GB"/>
        </w:rPr>
        <w:fldChar w:fldCharType="separate"/>
      </w:r>
      <w:r w:rsidR="009170EC">
        <w:rPr>
          <w:lang w:val="en-GB"/>
        </w:rPr>
        <w:t>[1]</w:t>
      </w:r>
      <w:r w:rsidR="002A1D83">
        <w:rPr>
          <w:lang w:val="en-GB"/>
        </w:rPr>
        <w:fldChar w:fldCharType="end"/>
      </w:r>
      <w:r>
        <w:rPr>
          <w:lang w:val="en-GB"/>
        </w:rPr>
        <w:t xml:space="preserve"> and WF </w:t>
      </w:r>
      <w:r w:rsidR="002A1D83">
        <w:rPr>
          <w:lang w:val="en-GB"/>
        </w:rPr>
        <w:fldChar w:fldCharType="begin"/>
      </w:r>
      <w:r w:rsidR="002A1D83">
        <w:rPr>
          <w:lang w:val="en-GB"/>
        </w:rPr>
        <w:instrText xml:space="preserve"> REF _Ref115171663 \r \h </w:instrText>
      </w:r>
      <w:r w:rsidR="002A1D83">
        <w:rPr>
          <w:lang w:val="en-GB"/>
        </w:rPr>
      </w:r>
      <w:r w:rsidR="002A1D83">
        <w:rPr>
          <w:lang w:val="en-GB"/>
        </w:rPr>
        <w:fldChar w:fldCharType="separate"/>
      </w:r>
      <w:r w:rsidR="009170EC">
        <w:rPr>
          <w:lang w:val="en-GB"/>
        </w:rPr>
        <w:t>[2]</w:t>
      </w:r>
      <w:r w:rsidR="002A1D83">
        <w:rPr>
          <w:lang w:val="en-GB"/>
        </w:rPr>
        <w:fldChar w:fldCharType="end"/>
      </w:r>
      <w:r w:rsidR="002A1D83">
        <w:rPr>
          <w:lang w:val="en-GB"/>
        </w:rPr>
        <w:t>:</w:t>
      </w:r>
      <w:bookmarkEnd w:id="3"/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B1CA7" w14:paraId="5B99B123" w14:textId="77777777" w:rsidTr="00EB1CA7">
        <w:trPr>
          <w:jc w:val="center"/>
        </w:trPr>
        <w:tc>
          <w:tcPr>
            <w:tcW w:w="9617" w:type="dxa"/>
          </w:tcPr>
          <w:p w14:paraId="4F9C4EE8" w14:textId="77777777" w:rsidR="00EB1CA7" w:rsidRPr="007567CA" w:rsidRDefault="00EB1CA7" w:rsidP="00EB1CA7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KPIs (Issue 1-2-2)</w:t>
            </w:r>
          </w:p>
          <w:p w14:paraId="3A8BFC23" w14:textId="77777777" w:rsidR="00EB1CA7" w:rsidRPr="007567CA" w:rsidRDefault="00EB1CA7" w:rsidP="00F01752">
            <w:pPr>
              <w:pStyle w:val="ListParagraph"/>
              <w:numPr>
                <w:ilvl w:val="0"/>
                <w:numId w:val="7"/>
              </w:numPr>
              <w:spacing w:after="180"/>
              <w:contextualSpacing w:val="0"/>
              <w:rPr>
                <w:lang w:eastAsia="zh-CN"/>
              </w:rPr>
            </w:pPr>
            <w:r w:rsidRPr="007567CA">
              <w:rPr>
                <w:lang w:eastAsia="zh-CN"/>
              </w:rPr>
              <w:t xml:space="preserve">Use </w:t>
            </w:r>
            <w:proofErr w:type="gramStart"/>
            <w:r w:rsidRPr="007567CA">
              <w:rPr>
                <w:lang w:eastAsia="zh-CN"/>
              </w:rPr>
              <w:t>Prob(</w:t>
            </w:r>
            <w:proofErr w:type="gramEnd"/>
            <w:r w:rsidRPr="007567CA">
              <w:rPr>
                <w:lang w:eastAsia="zh-CN"/>
              </w:rPr>
              <w:t>DTX to ACK)&lt;1%.</w:t>
            </w:r>
          </w:p>
          <w:p w14:paraId="2754AD19" w14:textId="77777777" w:rsidR="00EB1CA7" w:rsidRPr="007567CA" w:rsidRDefault="00EB1CA7" w:rsidP="00F01752">
            <w:pPr>
              <w:pStyle w:val="ListParagraph"/>
              <w:numPr>
                <w:ilvl w:val="0"/>
                <w:numId w:val="7"/>
              </w:numPr>
              <w:spacing w:after="180"/>
              <w:contextualSpacing w:val="0"/>
              <w:rPr>
                <w:highlight w:val="yellow"/>
                <w:lang w:eastAsia="zh-CN"/>
              </w:rPr>
            </w:pPr>
            <w:r w:rsidRPr="007567CA">
              <w:rPr>
                <w:highlight w:val="yellow"/>
                <w:lang w:eastAsia="zh-CN"/>
              </w:rPr>
              <w:t xml:space="preserve">FFS: </w:t>
            </w:r>
            <w:proofErr w:type="gramStart"/>
            <w:r w:rsidRPr="007567CA">
              <w:rPr>
                <w:highlight w:val="yellow"/>
                <w:lang w:eastAsia="zh-CN"/>
              </w:rPr>
              <w:t>Prob(</w:t>
            </w:r>
            <w:proofErr w:type="gramEnd"/>
            <w:r w:rsidRPr="007567CA">
              <w:rPr>
                <w:highlight w:val="yellow"/>
                <w:lang w:eastAsia="zh-CN"/>
              </w:rPr>
              <w:t>ACK miss)&lt;1%.</w:t>
            </w:r>
          </w:p>
          <w:p w14:paraId="6E3E002D" w14:textId="34AA81C5" w:rsidR="00EB1CA7" w:rsidRPr="00EB1CA7" w:rsidRDefault="00EB1CA7" w:rsidP="00F01752">
            <w:pPr>
              <w:pStyle w:val="ListParagraph"/>
              <w:numPr>
                <w:ilvl w:val="0"/>
                <w:numId w:val="7"/>
              </w:numPr>
              <w:spacing w:after="180"/>
              <w:contextualSpacing w:val="0"/>
              <w:rPr>
                <w:highlight w:val="yellow"/>
                <w:lang w:eastAsia="zh-CN"/>
              </w:rPr>
            </w:pPr>
            <w:r w:rsidRPr="007567CA">
              <w:rPr>
                <w:highlight w:val="yellow"/>
                <w:lang w:eastAsia="zh-CN"/>
              </w:rPr>
              <w:t xml:space="preserve">FFS: </w:t>
            </w:r>
            <w:proofErr w:type="gramStart"/>
            <w:r w:rsidRPr="007567CA">
              <w:rPr>
                <w:highlight w:val="yellow"/>
                <w:lang w:eastAsia="zh-CN"/>
              </w:rPr>
              <w:t>Prob(</w:t>
            </w:r>
            <w:proofErr w:type="gramEnd"/>
            <w:r w:rsidRPr="007567CA">
              <w:rPr>
                <w:highlight w:val="yellow"/>
                <w:lang w:eastAsia="zh-CN"/>
              </w:rPr>
              <w:t>PUCCH NACK to ACK bits) &lt; 0.1%.</w:t>
            </w:r>
          </w:p>
        </w:tc>
      </w:tr>
    </w:tbl>
    <w:p w14:paraId="13C37341" w14:textId="77777777" w:rsidR="00EB1CA7" w:rsidRDefault="00EB1CA7" w:rsidP="00050471">
      <w:pPr>
        <w:rPr>
          <w:lang w:val="en-GB"/>
        </w:rPr>
      </w:pPr>
    </w:p>
    <w:p w14:paraId="6595CDCD" w14:textId="599BFA90" w:rsidR="00EB1CA7" w:rsidRDefault="00EB1CA7" w:rsidP="00050471">
      <w:pPr>
        <w:rPr>
          <w:lang w:val="en-GB"/>
        </w:rPr>
      </w:pPr>
      <w:r>
        <w:rPr>
          <w:lang w:val="en-GB"/>
        </w:rPr>
        <w:t xml:space="preserve">In this contribution we will give our </w:t>
      </w:r>
      <w:proofErr w:type="spellStart"/>
      <w:r>
        <w:rPr>
          <w:lang w:val="en-GB"/>
        </w:rPr>
        <w:t>propoasal</w:t>
      </w:r>
      <w:proofErr w:type="spellEnd"/>
      <w:r>
        <w:rPr>
          <w:lang w:val="en-GB"/>
        </w:rPr>
        <w:t xml:space="preserve"> concerning the remaining KPIs.</w:t>
      </w:r>
    </w:p>
    <w:p w14:paraId="4FE84865" w14:textId="4BDA7CE7" w:rsidR="00EB1CA7" w:rsidRDefault="00EB1CA7" w:rsidP="00050471">
      <w:pPr>
        <w:rPr>
          <w:lang w:val="en-GB"/>
        </w:rPr>
      </w:pPr>
    </w:p>
    <w:p w14:paraId="304B39AC" w14:textId="77777777" w:rsidR="00FC7279" w:rsidRDefault="00FC7279" w:rsidP="00FC7279">
      <w:pPr>
        <w:pStyle w:val="RAN4H1"/>
        <w:ind w:left="360"/>
      </w:pPr>
      <w:r>
        <w:t>Remaining KPIs</w:t>
      </w:r>
    </w:p>
    <w:p w14:paraId="17F69046" w14:textId="051FB90C" w:rsidR="00FC7279" w:rsidRDefault="00FC7279" w:rsidP="00050471">
      <w:pPr>
        <w:rPr>
          <w:lang w:val="en-GB"/>
        </w:rPr>
      </w:pPr>
      <w:r>
        <w:rPr>
          <w:lang w:val="en-GB"/>
        </w:rPr>
        <w:t>In RAN4#104e it was agreed that “</w:t>
      </w:r>
      <w:proofErr w:type="gramStart"/>
      <w:r w:rsidRPr="007567CA">
        <w:rPr>
          <w:lang w:eastAsia="zh-CN"/>
        </w:rPr>
        <w:t>Prob(</w:t>
      </w:r>
      <w:proofErr w:type="gramEnd"/>
      <w:r w:rsidRPr="007567CA">
        <w:rPr>
          <w:lang w:eastAsia="zh-CN"/>
        </w:rPr>
        <w:t>DTX to ACK)&lt;1%</w:t>
      </w:r>
      <w:r>
        <w:rPr>
          <w:lang w:val="en-GB"/>
        </w:rPr>
        <w:t xml:space="preserve">” is used as a KPI for the performance </w:t>
      </w:r>
      <w:proofErr w:type="spellStart"/>
      <w:r>
        <w:rPr>
          <w:lang w:val="en-GB"/>
        </w:rPr>
        <w:t>reuqiremens</w:t>
      </w:r>
      <w:proofErr w:type="spellEnd"/>
      <w:r>
        <w:rPr>
          <w:lang w:val="en-GB"/>
        </w:rPr>
        <w:t xml:space="preserve"> of PF0.</w:t>
      </w:r>
      <w:r>
        <w:rPr>
          <w:lang w:val="en-GB"/>
        </w:rPr>
        <w:br/>
        <w:t xml:space="preserve">Since the other parameters of the requirements were only aligned in the last meeting, it was not possible to </w:t>
      </w:r>
      <w:proofErr w:type="spellStart"/>
      <w:r>
        <w:rPr>
          <w:lang w:val="en-GB"/>
        </w:rPr>
        <w:t>decided</w:t>
      </w:r>
      <w:proofErr w:type="spellEnd"/>
      <w:r>
        <w:rPr>
          <w:lang w:val="en-GB"/>
        </w:rPr>
        <w:t xml:space="preserve"> on other KPIs</w:t>
      </w:r>
      <w:r w:rsidR="00D7016E">
        <w:rPr>
          <w:lang w:val="en-GB"/>
        </w:rPr>
        <w:t>. As a quick summary, the following three KPIs are commonly used in RAN4: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7016E" w14:paraId="4B31E01A" w14:textId="77777777" w:rsidTr="008F7C56">
        <w:trPr>
          <w:jc w:val="center"/>
        </w:trPr>
        <w:tc>
          <w:tcPr>
            <w:tcW w:w="9617" w:type="dxa"/>
          </w:tcPr>
          <w:p w14:paraId="4F5345D7" w14:textId="14BB43A2" w:rsidR="00D7016E" w:rsidRPr="00D7016E" w:rsidRDefault="00D7016E" w:rsidP="00D7016E">
            <w:pPr>
              <w:rPr>
                <w:szCs w:val="20"/>
              </w:rPr>
            </w:pPr>
            <w:r w:rsidRPr="00D7016E">
              <w:rPr>
                <w:szCs w:val="20"/>
              </w:rPr>
              <w:t xml:space="preserve">(a) </w:t>
            </w:r>
            <w:proofErr w:type="gramStart"/>
            <w:r w:rsidRPr="00D7016E">
              <w:rPr>
                <w:szCs w:val="20"/>
              </w:rPr>
              <w:t>Prob(</w:t>
            </w:r>
            <w:proofErr w:type="gramEnd"/>
            <w:r w:rsidRPr="00D7016E">
              <w:rPr>
                <w:szCs w:val="20"/>
              </w:rPr>
              <w:t>DTX to ACK)</w:t>
            </w:r>
            <w:r w:rsidR="00ED7899">
              <w:rPr>
                <w:szCs w:val="20"/>
              </w:rPr>
              <w:t xml:space="preserve"> </w:t>
            </w:r>
            <w:r w:rsidRPr="00D7016E">
              <w:rPr>
                <w:szCs w:val="20"/>
              </w:rPr>
              <w:t>&lt;</w:t>
            </w:r>
            <w:r w:rsidR="00ED7899">
              <w:rPr>
                <w:szCs w:val="20"/>
              </w:rPr>
              <w:t xml:space="preserve"> </w:t>
            </w:r>
            <w:r w:rsidRPr="00D7016E">
              <w:rPr>
                <w:szCs w:val="20"/>
              </w:rPr>
              <w:t xml:space="preserve">1%. </w:t>
            </w:r>
          </w:p>
          <w:p w14:paraId="6BC1090B" w14:textId="14790297" w:rsidR="00D7016E" w:rsidRPr="00D7016E" w:rsidRDefault="00D7016E" w:rsidP="00D7016E">
            <w:pPr>
              <w:rPr>
                <w:szCs w:val="20"/>
              </w:rPr>
            </w:pPr>
            <w:r w:rsidRPr="00D7016E">
              <w:rPr>
                <w:szCs w:val="20"/>
              </w:rPr>
              <w:t xml:space="preserve">(b) SNR @ </w:t>
            </w:r>
            <w:proofErr w:type="gramStart"/>
            <w:r w:rsidRPr="00D7016E">
              <w:rPr>
                <w:szCs w:val="20"/>
              </w:rPr>
              <w:t>Prob(</w:t>
            </w:r>
            <w:proofErr w:type="gramEnd"/>
            <w:r w:rsidRPr="00D7016E">
              <w:rPr>
                <w:szCs w:val="20"/>
              </w:rPr>
              <w:t>ACK miss, when ACK was sent)</w:t>
            </w:r>
            <w:r w:rsidR="00A75EBA">
              <w:rPr>
                <w:szCs w:val="20"/>
              </w:rPr>
              <w:t xml:space="preserve"> </w:t>
            </w:r>
            <w:r w:rsidRPr="00D7016E">
              <w:rPr>
                <w:szCs w:val="20"/>
              </w:rPr>
              <w:t>&lt;</w:t>
            </w:r>
            <w:r w:rsidR="00A75EBA">
              <w:rPr>
                <w:szCs w:val="20"/>
              </w:rPr>
              <w:t xml:space="preserve"> </w:t>
            </w:r>
            <w:r w:rsidRPr="00A75EBA">
              <w:rPr>
                <w:b/>
                <w:bCs/>
                <w:szCs w:val="20"/>
              </w:rPr>
              <w:t>1%</w:t>
            </w:r>
            <w:r>
              <w:rPr>
                <w:szCs w:val="20"/>
              </w:rPr>
              <w:t>.</w:t>
            </w:r>
          </w:p>
          <w:p w14:paraId="5D20B7A3" w14:textId="711D56D3" w:rsidR="00D7016E" w:rsidRPr="00EB1CA7" w:rsidRDefault="00D7016E" w:rsidP="00D7016E">
            <w:pPr>
              <w:rPr>
                <w:highlight w:val="yellow"/>
                <w:lang w:eastAsia="zh-CN"/>
              </w:rPr>
            </w:pPr>
            <w:r w:rsidRPr="00D7016E">
              <w:rPr>
                <w:szCs w:val="20"/>
              </w:rPr>
              <w:t xml:space="preserve">(c) SNR @ </w:t>
            </w:r>
            <w:proofErr w:type="gramStart"/>
            <w:r w:rsidRPr="00D7016E">
              <w:rPr>
                <w:szCs w:val="20"/>
              </w:rPr>
              <w:t>Prob(</w:t>
            </w:r>
            <w:proofErr w:type="gramEnd"/>
            <w:r w:rsidRPr="00D7016E">
              <w:rPr>
                <w:szCs w:val="20"/>
              </w:rPr>
              <w:t xml:space="preserve">PUCCH NACK to ACK bits, when NACK was sent) &lt; </w:t>
            </w:r>
            <w:r w:rsidRPr="00A75EBA">
              <w:rPr>
                <w:b/>
                <w:bCs/>
                <w:szCs w:val="20"/>
              </w:rPr>
              <w:t>0.1%</w:t>
            </w:r>
            <w:r w:rsidRPr="00D7016E">
              <w:rPr>
                <w:szCs w:val="20"/>
              </w:rPr>
              <w:t>.</w:t>
            </w:r>
          </w:p>
        </w:tc>
      </w:tr>
    </w:tbl>
    <w:p w14:paraId="0CB5EF47" w14:textId="77777777" w:rsidR="00D7016E" w:rsidRDefault="00D7016E" w:rsidP="00050471">
      <w:pPr>
        <w:rPr>
          <w:lang w:val="en-GB"/>
        </w:rPr>
      </w:pPr>
    </w:p>
    <w:p w14:paraId="2D554DF0" w14:textId="318858B9" w:rsidR="00FC7279" w:rsidRDefault="003E16A3" w:rsidP="00050471">
      <w:pPr>
        <w:rPr>
          <w:lang w:val="en-GB"/>
        </w:rPr>
      </w:pPr>
      <w:r>
        <w:rPr>
          <w:lang w:val="en-GB"/>
        </w:rPr>
        <w:t xml:space="preserve">We will now quickly review the usual definitions of </w:t>
      </w:r>
      <w:r w:rsidRPr="003E16A3">
        <w:rPr>
          <w:lang w:val="en-GB"/>
        </w:rPr>
        <w:t>“</w:t>
      </w:r>
      <w:proofErr w:type="gramStart"/>
      <w:r w:rsidRPr="003E16A3">
        <w:rPr>
          <w:lang w:val="en-GB"/>
        </w:rPr>
        <w:t>Prob(</w:t>
      </w:r>
      <w:proofErr w:type="gramEnd"/>
      <w:r w:rsidRPr="003E16A3">
        <w:rPr>
          <w:lang w:val="en-GB"/>
        </w:rPr>
        <w:t>ACK miss)” and “Prob(PUCCH NACK to ACK bits)”</w:t>
      </w:r>
      <w:r>
        <w:rPr>
          <w:lang w:val="en-GB"/>
        </w:rPr>
        <w:t>, as currently capture</w:t>
      </w:r>
      <w:r w:rsidR="00753DC8">
        <w:rPr>
          <w:lang w:val="en-GB"/>
        </w:rPr>
        <w:t>d repeatedly</w:t>
      </w:r>
      <w:r>
        <w:rPr>
          <w:lang w:val="en-GB"/>
        </w:rPr>
        <w:t xml:space="preserve"> in TS 38.104: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E16A3" w14:paraId="358DE2B2" w14:textId="77777777" w:rsidTr="008F7C56">
        <w:trPr>
          <w:jc w:val="center"/>
        </w:trPr>
        <w:tc>
          <w:tcPr>
            <w:tcW w:w="9617" w:type="dxa"/>
          </w:tcPr>
          <w:p w14:paraId="3739A8B9" w14:textId="088BAC15" w:rsidR="00401150" w:rsidRDefault="00204ABA" w:rsidP="003E16A3">
            <w:pPr>
              <w:rPr>
                <w:szCs w:val="20"/>
              </w:rPr>
            </w:pPr>
            <w:r>
              <w:rPr>
                <w:szCs w:val="20"/>
              </w:rPr>
              <w:t>“The ACK missed detection probability is the probability of not detecting an ACK when an ACK was sent.”</w:t>
            </w:r>
          </w:p>
          <w:p w14:paraId="41196D7E" w14:textId="77777777" w:rsidR="00401150" w:rsidRDefault="00401150" w:rsidP="003E16A3">
            <w:pPr>
              <w:rPr>
                <w:szCs w:val="20"/>
              </w:rPr>
            </w:pPr>
          </w:p>
          <w:p w14:paraId="5F9AC89C" w14:textId="77777777" w:rsidR="00401150" w:rsidRDefault="00401150" w:rsidP="003E16A3">
            <w:pPr>
              <w:rPr>
                <w:szCs w:val="20"/>
              </w:rPr>
            </w:pPr>
            <w:r>
              <w:rPr>
                <w:szCs w:val="20"/>
              </w:rPr>
              <w:t xml:space="preserve">“The NACK to ACK detection probability is the probability that an ACK bit is falsely detected when </w:t>
            </w:r>
            <w:proofErr w:type="gramStart"/>
            <w:r>
              <w:rPr>
                <w:szCs w:val="20"/>
              </w:rPr>
              <w:t>an</w:t>
            </w:r>
            <w:proofErr w:type="gramEnd"/>
            <w:r>
              <w:rPr>
                <w:szCs w:val="20"/>
              </w:rPr>
              <w:t xml:space="preserve"> NACK bit was sent on the particular bit position,”</w:t>
            </w:r>
          </w:p>
          <w:p w14:paraId="66314BF7" w14:textId="77777777" w:rsidR="005E4B05" w:rsidRDefault="005E4B05" w:rsidP="003E16A3">
            <w:pPr>
              <w:rPr>
                <w:szCs w:val="20"/>
                <w:highlight w:val="yellow"/>
                <w:lang w:eastAsia="zh-CN"/>
              </w:rPr>
            </w:pPr>
          </w:p>
          <w:p w14:paraId="415002F2" w14:textId="3EEC7BE3" w:rsidR="005E4B05" w:rsidRPr="00EB1CA7" w:rsidRDefault="005E4B05" w:rsidP="003E16A3">
            <w:pPr>
              <w:rPr>
                <w:highlight w:val="yellow"/>
                <w:lang w:eastAsia="zh-CN"/>
              </w:rPr>
            </w:pPr>
            <w:r w:rsidRPr="005E4B05">
              <w:rPr>
                <w:szCs w:val="20"/>
                <w:lang w:eastAsia="zh-CN"/>
              </w:rPr>
              <w:t>[</w:t>
            </w:r>
            <w:r w:rsidR="00753DC8">
              <w:rPr>
                <w:szCs w:val="20"/>
                <w:lang w:eastAsia="zh-CN"/>
              </w:rPr>
              <w:t>“</w:t>
            </w:r>
            <w:r w:rsidR="00753DC8">
              <w:rPr>
                <w:szCs w:val="20"/>
              </w:rPr>
              <w:t xml:space="preserve">The DTX to ACK probability, </w:t>
            </w:r>
            <w:proofErr w:type="gramStart"/>
            <w:r w:rsidR="00753DC8">
              <w:rPr>
                <w:szCs w:val="20"/>
              </w:rPr>
              <w:t>i.e.</w:t>
            </w:r>
            <w:proofErr w:type="gramEnd"/>
            <w:r w:rsidR="00753DC8">
              <w:rPr>
                <w:szCs w:val="20"/>
              </w:rPr>
              <w:t xml:space="preserve"> the probability that ACK is detected when nothing was sent</w:t>
            </w:r>
            <w:r w:rsidR="00753DC8">
              <w:rPr>
                <w:szCs w:val="20"/>
                <w:lang w:eastAsia="zh-CN"/>
              </w:rPr>
              <w:t>”</w:t>
            </w:r>
            <w:r w:rsidRPr="005E4B05">
              <w:rPr>
                <w:szCs w:val="20"/>
                <w:lang w:eastAsia="zh-CN"/>
              </w:rPr>
              <w:t>]</w:t>
            </w:r>
          </w:p>
        </w:tc>
      </w:tr>
    </w:tbl>
    <w:p w14:paraId="1F3E915F" w14:textId="77777777" w:rsidR="003E16A3" w:rsidRDefault="003E16A3" w:rsidP="003E16A3">
      <w:pPr>
        <w:rPr>
          <w:lang w:val="en-GB"/>
        </w:rPr>
      </w:pPr>
    </w:p>
    <w:p w14:paraId="07C3DC75" w14:textId="77777777" w:rsidR="001F59E3" w:rsidRDefault="00204ABA" w:rsidP="003E16A3">
      <w:pPr>
        <w:rPr>
          <w:lang w:val="en-GB"/>
        </w:rPr>
      </w:pPr>
      <w:r>
        <w:rPr>
          <w:lang w:val="en-GB"/>
        </w:rPr>
        <w:t xml:space="preserve">We note that both definitions </w:t>
      </w:r>
      <w:r w:rsidR="00263E60">
        <w:rPr>
          <w:lang w:val="en-GB"/>
        </w:rPr>
        <w:t xml:space="preserve">require for </w:t>
      </w:r>
      <w:r>
        <w:rPr>
          <w:lang w:val="en-GB"/>
        </w:rPr>
        <w:t>a</w:t>
      </w:r>
      <w:r w:rsidR="00263E60">
        <w:rPr>
          <w:lang w:val="en-GB"/>
        </w:rPr>
        <w:t>n</w:t>
      </w:r>
      <w:r>
        <w:rPr>
          <w:lang w:val="en-GB"/>
        </w:rPr>
        <w:t xml:space="preserve"> ACK or NACK </w:t>
      </w:r>
      <w:r w:rsidR="00263E60">
        <w:rPr>
          <w:lang w:val="en-GB"/>
        </w:rPr>
        <w:t>to have been sent, before a</w:t>
      </w:r>
      <w:r w:rsidR="007C3EFC">
        <w:rPr>
          <w:lang w:val="en-GB"/>
        </w:rPr>
        <w:t>n error event is possible</w:t>
      </w:r>
      <w:r>
        <w:rPr>
          <w:lang w:val="en-GB"/>
        </w:rPr>
        <w:t>. Hence,</w:t>
      </w:r>
      <w:r w:rsidR="00F816A7">
        <w:rPr>
          <w:lang w:val="en-GB"/>
        </w:rPr>
        <w:t xml:space="preserve"> those KPIs are independent of </w:t>
      </w:r>
      <w:r w:rsidR="00263E60">
        <w:rPr>
          <w:lang w:val="en-GB"/>
        </w:rPr>
        <w:t>error events in DTX periods.</w:t>
      </w:r>
    </w:p>
    <w:p w14:paraId="50A14BDF" w14:textId="0A7E2066" w:rsidR="00D47B04" w:rsidRDefault="004078C5" w:rsidP="003E16A3">
      <w:pPr>
        <w:rPr>
          <w:lang w:val="en-GB"/>
        </w:rPr>
      </w:pPr>
      <w:r>
        <w:rPr>
          <w:lang w:val="en-GB"/>
        </w:rPr>
        <w:t>Furthermore, in our agreed 1bit ACK/NACK payload</w:t>
      </w:r>
      <w:r w:rsidR="00E223C9">
        <w:rPr>
          <w:lang w:val="en-GB"/>
        </w:rPr>
        <w:t xml:space="preserve"> the only difference between NACK and ACK is the cyclic shift </w:t>
      </w:r>
      <w:r w:rsidR="00076D26">
        <w:rPr>
          <w:lang w:val="en-GB"/>
        </w:rPr>
        <w:t xml:space="preserve">of the low PAPR sequence allocated on all 12 </w:t>
      </w:r>
      <w:proofErr w:type="spellStart"/>
      <w:r w:rsidR="00076D26">
        <w:rPr>
          <w:lang w:val="en-GB"/>
        </w:rPr>
        <w:t>tones of</w:t>
      </w:r>
      <w:proofErr w:type="spellEnd"/>
      <w:r w:rsidR="00076D26">
        <w:rPr>
          <w:lang w:val="en-GB"/>
        </w:rPr>
        <w:t xml:space="preserve"> the chosen PRB </w:t>
      </w:r>
      <w:r w:rsidR="00E223C9">
        <w:rPr>
          <w:lang w:val="en-GB"/>
        </w:rPr>
        <w:t>(</w:t>
      </w:r>
      <w:proofErr w:type="spellStart"/>
      <w:r w:rsidR="00E223C9">
        <w:rPr>
          <w:lang w:val="en-GB"/>
        </w:rPr>
        <w:t>m_CS</w:t>
      </w:r>
      <w:proofErr w:type="spellEnd"/>
      <w:r w:rsidR="00E223C9">
        <w:rPr>
          <w:lang w:val="en-GB"/>
        </w:rPr>
        <w:t xml:space="preserve">=0 for NACK, </w:t>
      </w:r>
      <w:proofErr w:type="spellStart"/>
      <w:r w:rsidR="00E223C9">
        <w:rPr>
          <w:lang w:val="en-GB"/>
        </w:rPr>
        <w:t>m_CS</w:t>
      </w:r>
      <w:proofErr w:type="spellEnd"/>
      <w:r w:rsidR="00E223C9">
        <w:rPr>
          <w:lang w:val="en-GB"/>
        </w:rPr>
        <w:t xml:space="preserve">=6 for </w:t>
      </w:r>
      <w:r w:rsidR="00076D26">
        <w:rPr>
          <w:lang w:val="en-GB"/>
        </w:rPr>
        <w:t>ACK</w:t>
      </w:r>
      <w:r w:rsidR="00E223C9">
        <w:rPr>
          <w:lang w:val="en-GB"/>
        </w:rPr>
        <w:t>)</w:t>
      </w:r>
      <w:r w:rsidR="00076D26">
        <w:rPr>
          <w:lang w:val="en-GB"/>
        </w:rPr>
        <w:t>.</w:t>
      </w:r>
      <w:r w:rsidR="001F59E3">
        <w:rPr>
          <w:lang w:val="en-GB"/>
        </w:rPr>
        <w:br/>
      </w:r>
      <w:r w:rsidR="00D47B04">
        <w:rPr>
          <w:lang w:val="en-GB"/>
        </w:rPr>
        <w:t>Hence, at the same SNR, the probab</w:t>
      </w:r>
      <w:r w:rsidR="00B66786">
        <w:rPr>
          <w:lang w:val="en-GB"/>
        </w:rPr>
        <w:t xml:space="preserve">ility </w:t>
      </w:r>
      <w:r w:rsidR="00E31DC2">
        <w:rPr>
          <w:lang w:val="en-GB"/>
        </w:rPr>
        <w:t>of the first</w:t>
      </w:r>
      <w:r w:rsidR="00B66786">
        <w:rPr>
          <w:lang w:val="en-GB"/>
        </w:rPr>
        <w:t xml:space="preserve"> cyclic shift moving in the detection window of the </w:t>
      </w:r>
      <w:r w:rsidR="00E31DC2">
        <w:rPr>
          <w:lang w:val="en-GB"/>
        </w:rPr>
        <w:t xml:space="preserve">second cyclic shift </w:t>
      </w:r>
      <w:r w:rsidR="008E36BA">
        <w:rPr>
          <w:lang w:val="en-GB"/>
        </w:rPr>
        <w:t>is</w:t>
      </w:r>
      <w:r w:rsidR="00E31DC2">
        <w:rPr>
          <w:lang w:val="en-GB"/>
        </w:rPr>
        <w:t xml:space="preserve"> symmetrical</w:t>
      </w:r>
      <w:r w:rsidR="008E36BA">
        <w:rPr>
          <w:lang w:val="en-GB"/>
        </w:rPr>
        <w:t xml:space="preserve"> in our configuration, i.e., prob(</w:t>
      </w:r>
      <w:r w:rsidR="00A45DDA">
        <w:rPr>
          <w:lang w:val="en-GB"/>
        </w:rPr>
        <w:t>ACK to NACK|ACK sent) = prob(NACK to ACK|NACK sent).</w:t>
      </w:r>
    </w:p>
    <w:p w14:paraId="1B9FA02E" w14:textId="43C3F965" w:rsidR="00F908E0" w:rsidRDefault="00A45DDA" w:rsidP="003E16A3">
      <w:pPr>
        <w:rPr>
          <w:lang w:val="en-GB"/>
        </w:rPr>
      </w:pPr>
      <w:r>
        <w:rPr>
          <w:lang w:val="en-GB"/>
        </w:rPr>
        <w:lastRenderedPageBreak/>
        <w:t xml:space="preserve">However, </w:t>
      </w:r>
      <w:r w:rsidR="002D65E8">
        <w:rPr>
          <w:lang w:val="en-GB"/>
        </w:rPr>
        <w:t>the KPI of ACK MD</w:t>
      </w:r>
      <w:r w:rsidR="00AB5D4F">
        <w:rPr>
          <w:lang w:val="en-GB"/>
        </w:rPr>
        <w:t xml:space="preserve"> has a secondary error event. An err</w:t>
      </w:r>
      <w:r w:rsidR="00697A29">
        <w:rPr>
          <w:lang w:val="en-GB"/>
        </w:rPr>
        <w:t xml:space="preserve">or is created both if (a) an ACK was sent and a NACK was </w:t>
      </w:r>
      <w:r w:rsidR="00673F22">
        <w:rPr>
          <w:lang w:val="en-GB"/>
        </w:rPr>
        <w:t xml:space="preserve">wrongly </w:t>
      </w:r>
      <w:r w:rsidR="00697A29">
        <w:rPr>
          <w:lang w:val="en-GB"/>
        </w:rPr>
        <w:t>detected</w:t>
      </w:r>
      <w:r w:rsidR="00491C64">
        <w:rPr>
          <w:lang w:val="en-GB"/>
        </w:rPr>
        <w:t>,</w:t>
      </w:r>
      <w:r w:rsidR="00697A29">
        <w:rPr>
          <w:lang w:val="en-GB"/>
        </w:rPr>
        <w:t xml:space="preserve"> </w:t>
      </w:r>
      <w:r w:rsidR="00491C64">
        <w:rPr>
          <w:lang w:val="en-GB"/>
        </w:rPr>
        <w:t>or</w:t>
      </w:r>
      <w:r w:rsidR="00697A29">
        <w:rPr>
          <w:lang w:val="en-GB"/>
        </w:rPr>
        <w:t xml:space="preserve"> (b) </w:t>
      </w:r>
      <w:r w:rsidR="00491C64">
        <w:rPr>
          <w:lang w:val="en-GB"/>
        </w:rPr>
        <w:t xml:space="preserve">an ACK was sent and DTX was </w:t>
      </w:r>
      <w:r w:rsidR="00673F22">
        <w:rPr>
          <w:lang w:val="en-GB"/>
        </w:rPr>
        <w:t xml:space="preserve">wrongly </w:t>
      </w:r>
      <w:r w:rsidR="00491C64">
        <w:rPr>
          <w:lang w:val="en-GB"/>
        </w:rPr>
        <w:t>detected</w:t>
      </w:r>
      <w:r w:rsidR="00673F22">
        <w:rPr>
          <w:lang w:val="en-GB"/>
        </w:rPr>
        <w:t>.</w:t>
      </w:r>
      <w:r w:rsidR="008A2672">
        <w:rPr>
          <w:lang w:val="en-GB"/>
        </w:rPr>
        <w:br/>
        <w:t xml:space="preserve">The KPI of </w:t>
      </w:r>
      <w:r w:rsidR="008A2672">
        <w:rPr>
          <w:szCs w:val="20"/>
        </w:rPr>
        <w:t>NACK to ACK</w:t>
      </w:r>
      <w:r w:rsidR="00FB4AC2">
        <w:rPr>
          <w:szCs w:val="20"/>
        </w:rPr>
        <w:t xml:space="preserve"> </w:t>
      </w:r>
      <w:r w:rsidR="00D16ACA">
        <w:rPr>
          <w:szCs w:val="20"/>
        </w:rPr>
        <w:t xml:space="preserve">does </w:t>
      </w:r>
      <w:r w:rsidR="00D16ACA" w:rsidRPr="00AE5D4E">
        <w:rPr>
          <w:b/>
          <w:bCs/>
          <w:szCs w:val="20"/>
        </w:rPr>
        <w:t>not</w:t>
      </w:r>
      <w:r w:rsidR="00D16ACA">
        <w:rPr>
          <w:szCs w:val="20"/>
        </w:rPr>
        <w:t xml:space="preserve"> </w:t>
      </w:r>
      <w:r w:rsidR="00011339">
        <w:rPr>
          <w:szCs w:val="20"/>
        </w:rPr>
        <w:t>count the failure of detecting a NACK bit as an error event</w:t>
      </w:r>
      <w:r w:rsidR="00131AA6">
        <w:rPr>
          <w:szCs w:val="20"/>
        </w:rPr>
        <w:t xml:space="preserve">, </w:t>
      </w:r>
      <w:r w:rsidR="00011339">
        <w:rPr>
          <w:szCs w:val="20"/>
        </w:rPr>
        <w:t xml:space="preserve">only </w:t>
      </w:r>
      <w:proofErr w:type="gramStart"/>
      <w:r w:rsidR="00131AA6">
        <w:rPr>
          <w:szCs w:val="20"/>
        </w:rPr>
        <w:t>#(</w:t>
      </w:r>
      <w:proofErr w:type="gramEnd"/>
      <w:r w:rsidR="00AE5D4E">
        <w:rPr>
          <w:szCs w:val="20"/>
        </w:rPr>
        <w:t>N</w:t>
      </w:r>
      <w:r w:rsidR="00131AA6" w:rsidRPr="00131AA6">
        <w:rPr>
          <w:szCs w:val="20"/>
        </w:rPr>
        <w:t xml:space="preserve">ACK </w:t>
      </w:r>
      <w:r w:rsidR="00AE5D4E">
        <w:rPr>
          <w:szCs w:val="20"/>
        </w:rPr>
        <w:t xml:space="preserve">bits </w:t>
      </w:r>
      <w:r w:rsidR="00131AA6" w:rsidRPr="00131AA6">
        <w:rPr>
          <w:szCs w:val="20"/>
        </w:rPr>
        <w:t xml:space="preserve">decoded </w:t>
      </w:r>
      <w:r w:rsidR="00131AA6">
        <w:rPr>
          <w:szCs w:val="20"/>
        </w:rPr>
        <w:t xml:space="preserve">as </w:t>
      </w:r>
      <w:r w:rsidR="00131AA6" w:rsidRPr="00131AA6">
        <w:rPr>
          <w:szCs w:val="20"/>
        </w:rPr>
        <w:t>ACK</w:t>
      </w:r>
      <w:r w:rsidR="00AE5D4E">
        <w:rPr>
          <w:szCs w:val="20"/>
        </w:rPr>
        <w:t xml:space="preserve"> bits</w:t>
      </w:r>
      <w:r w:rsidR="00131AA6">
        <w:rPr>
          <w:szCs w:val="20"/>
        </w:rPr>
        <w:t>)</w:t>
      </w:r>
      <w:r w:rsidR="00AE5D4E">
        <w:rPr>
          <w:szCs w:val="20"/>
        </w:rPr>
        <w:t>, as per below formula. I</w:t>
      </w:r>
      <w:r w:rsidR="00D16ACA">
        <w:rPr>
          <w:szCs w:val="20"/>
        </w:rPr>
        <w:t xml:space="preserve">t </w:t>
      </w:r>
      <w:r w:rsidR="00FB4AC2">
        <w:rPr>
          <w:szCs w:val="20"/>
        </w:rPr>
        <w:t xml:space="preserve">has </w:t>
      </w:r>
      <w:r w:rsidR="00AE5D4E">
        <w:rPr>
          <w:szCs w:val="20"/>
        </w:rPr>
        <w:t xml:space="preserve">also </w:t>
      </w:r>
      <w:r w:rsidR="00FB4AC2">
        <w:rPr>
          <w:szCs w:val="20"/>
        </w:rPr>
        <w:t xml:space="preserve">been clarified to </w:t>
      </w:r>
      <w:proofErr w:type="spellStart"/>
      <w:r w:rsidR="00FB4AC2">
        <w:rPr>
          <w:szCs w:val="20"/>
        </w:rPr>
        <w:t>explictely</w:t>
      </w:r>
      <w:proofErr w:type="spellEnd"/>
      <w:r w:rsidR="00FB4AC2">
        <w:rPr>
          <w:szCs w:val="20"/>
        </w:rPr>
        <w:t xml:space="preserve"> excl</w:t>
      </w:r>
      <w:r w:rsidR="00900BA1">
        <w:rPr>
          <w:szCs w:val="20"/>
        </w:rPr>
        <w:t xml:space="preserve">ude any </w:t>
      </w:r>
      <w:r w:rsidR="00BA5162">
        <w:rPr>
          <w:szCs w:val="20"/>
        </w:rPr>
        <w:t>wrongly detected NACK</w:t>
      </w:r>
      <w:r w:rsidR="004D3D8A">
        <w:rPr>
          <w:szCs w:val="20"/>
        </w:rPr>
        <w:t xml:space="preserve"> bits, during the DTX period in the total NACK </w:t>
      </w:r>
      <w:r w:rsidR="007C6FC6">
        <w:rPr>
          <w:szCs w:val="20"/>
        </w:rPr>
        <w:t>bit count</w:t>
      </w:r>
      <w:r w:rsidR="003B5572">
        <w:rPr>
          <w:szCs w:val="20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908E0" w14:paraId="151052CB" w14:textId="77777777" w:rsidTr="008F7C56">
        <w:trPr>
          <w:jc w:val="center"/>
        </w:trPr>
        <w:tc>
          <w:tcPr>
            <w:tcW w:w="9617" w:type="dxa"/>
          </w:tcPr>
          <w:p w14:paraId="52D01DB4" w14:textId="508296A6" w:rsidR="00F908E0" w:rsidRPr="00EB1CA7" w:rsidRDefault="0018024C" w:rsidP="0018024C">
            <w:pPr>
              <w:jc w:val="center"/>
              <w:rPr>
                <w:highlight w:val="yellow"/>
                <w:lang w:eastAsia="zh-CN"/>
              </w:rPr>
            </w:pPr>
            <w:r w:rsidRPr="0018024C">
              <w:rPr>
                <w:noProof/>
                <w:lang w:eastAsia="zh-CN"/>
              </w:rPr>
              <w:drawing>
                <wp:inline distT="0" distB="0" distL="0" distR="0" wp14:anchorId="3CDA4555" wp14:editId="51B8B4C0">
                  <wp:extent cx="5220000" cy="4202243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0000" cy="4202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44E567" w14:textId="77777777" w:rsidR="00F908E0" w:rsidRDefault="00F908E0" w:rsidP="00F908E0">
      <w:pPr>
        <w:rPr>
          <w:lang w:val="en-GB"/>
        </w:rPr>
      </w:pPr>
    </w:p>
    <w:p w14:paraId="36A36320" w14:textId="188E94FF" w:rsidR="003B5572" w:rsidRDefault="003B5572" w:rsidP="00F908E0">
      <w:pPr>
        <w:rPr>
          <w:lang w:val="en-GB"/>
        </w:rPr>
      </w:pPr>
      <w:r>
        <w:rPr>
          <w:lang w:val="en-GB"/>
        </w:rPr>
        <w:t xml:space="preserve">As such the </w:t>
      </w:r>
      <w:r w:rsidRPr="003E16A3">
        <w:rPr>
          <w:lang w:val="en-GB"/>
        </w:rPr>
        <w:t>“</w:t>
      </w:r>
      <w:proofErr w:type="gramStart"/>
      <w:r w:rsidRPr="003E16A3">
        <w:rPr>
          <w:lang w:val="en-GB"/>
        </w:rPr>
        <w:t>Prob(</w:t>
      </w:r>
      <w:proofErr w:type="gramEnd"/>
      <w:r w:rsidRPr="003E16A3">
        <w:rPr>
          <w:lang w:val="en-GB"/>
        </w:rPr>
        <w:t>ACK miss)” and “Prob(PUCCH NACK to ACK bits)”</w:t>
      </w:r>
      <w:r>
        <w:rPr>
          <w:lang w:val="en-GB"/>
        </w:rPr>
        <w:t xml:space="preserve"> KPIs are not symmetric, or the same, for </w:t>
      </w:r>
      <w:r w:rsidR="00394B37">
        <w:rPr>
          <w:lang w:val="en-GB"/>
        </w:rPr>
        <w:t>1 bit payloads.</w:t>
      </w:r>
    </w:p>
    <w:p w14:paraId="47EE24CB" w14:textId="6CF1B3CB" w:rsidR="00F908E0" w:rsidRDefault="00394B37" w:rsidP="00394B37">
      <w:pPr>
        <w:pStyle w:val="RAN4observation0"/>
      </w:pPr>
      <w:r>
        <w:t xml:space="preserve">The </w:t>
      </w:r>
      <w:r w:rsidRPr="003E16A3">
        <w:t>“</w:t>
      </w:r>
      <w:proofErr w:type="gramStart"/>
      <w:r w:rsidRPr="003E16A3">
        <w:t>Prob(</w:t>
      </w:r>
      <w:proofErr w:type="gramEnd"/>
      <w:r w:rsidRPr="003E16A3">
        <w:t>ACK miss)” and “Prob(PUCCH NACK to ACK bits)”</w:t>
      </w:r>
      <w:r>
        <w:t xml:space="preserve"> KPIs are not</w:t>
      </w:r>
      <w:r w:rsidR="00E50472">
        <w:t xml:space="preserve"> </w:t>
      </w:r>
      <w:r>
        <w:t>symmetric, or the same, for 1 bit payloads.</w:t>
      </w:r>
    </w:p>
    <w:p w14:paraId="0BE9E9B4" w14:textId="77777777" w:rsidR="00F908E0" w:rsidRDefault="00F908E0" w:rsidP="003E16A3">
      <w:pPr>
        <w:rPr>
          <w:lang w:val="en-GB"/>
        </w:rPr>
      </w:pPr>
    </w:p>
    <w:p w14:paraId="3ED06F5A" w14:textId="532DC915" w:rsidR="003E16A3" w:rsidRDefault="006A7724" w:rsidP="00050471">
      <w:pPr>
        <w:rPr>
          <w:lang w:val="en-GB"/>
        </w:rPr>
      </w:pPr>
      <w:r>
        <w:rPr>
          <w:lang w:val="en-GB"/>
        </w:rPr>
        <w:t xml:space="preserve">This requires us </w:t>
      </w:r>
      <w:r w:rsidR="00EE66B9">
        <w:rPr>
          <w:lang w:val="en-GB"/>
        </w:rPr>
        <w:t xml:space="preserve">rely on simulations to find out which secondary KPI is the bottleneck of the performance </w:t>
      </w:r>
      <w:proofErr w:type="spellStart"/>
      <w:r w:rsidR="00EE66B9">
        <w:rPr>
          <w:lang w:val="en-GB"/>
        </w:rPr>
        <w:t>requirments</w:t>
      </w:r>
      <w:proofErr w:type="spellEnd"/>
    </w:p>
    <w:p w14:paraId="168B40EC" w14:textId="77777777" w:rsidR="00724A1C" w:rsidRPr="00724A1C" w:rsidRDefault="00724A1C" w:rsidP="00724A1C">
      <w:pPr>
        <w:pStyle w:val="RAN4observation0"/>
      </w:pPr>
      <w:r w:rsidRPr="00724A1C">
        <w:t xml:space="preserve">The decision of which KPIs are needed for PF0 on top of </w:t>
      </w:r>
      <w:proofErr w:type="gramStart"/>
      <w:r w:rsidRPr="00724A1C">
        <w:t>Prob(</w:t>
      </w:r>
      <w:proofErr w:type="gramEnd"/>
      <w:r w:rsidRPr="00724A1C">
        <w:t>DTX to ACK)&lt;1%, is subject to bottleneck considerations with respect to the remaining candidates. I.e., the choice of “</w:t>
      </w:r>
      <w:proofErr w:type="gramStart"/>
      <w:r w:rsidRPr="00724A1C">
        <w:t>Prob(</w:t>
      </w:r>
      <w:proofErr w:type="gramEnd"/>
      <w:r w:rsidRPr="00724A1C">
        <w:t>ACK miss)&lt;1%” and/or “Prob(PUCCH NACK to ACK bits) &lt; 0.1%” requires simulations.</w:t>
      </w:r>
    </w:p>
    <w:p w14:paraId="101E069C" w14:textId="5388E017" w:rsidR="001F4CC5" w:rsidRDefault="00DE2AE3" w:rsidP="003E6215">
      <w:pPr>
        <w:rPr>
          <w:lang w:val="en-GB"/>
        </w:rPr>
      </w:pPr>
      <w:r>
        <w:rPr>
          <w:lang w:val="en-GB"/>
        </w:rPr>
        <w:t xml:space="preserve">Note: </w:t>
      </w:r>
      <w:r w:rsidR="00BA6392">
        <w:rPr>
          <w:lang w:val="en-GB"/>
        </w:rPr>
        <w:t xml:space="preserve">Especially if </w:t>
      </w:r>
      <w:r>
        <w:rPr>
          <w:lang w:val="en-GB"/>
        </w:rPr>
        <w:t>the</w:t>
      </w:r>
      <w:r w:rsidR="00BA6392">
        <w:rPr>
          <w:lang w:val="en-GB"/>
        </w:rPr>
        <w:t xml:space="preserve"> ACK detect threshold </w:t>
      </w:r>
      <w:r>
        <w:rPr>
          <w:lang w:val="en-GB"/>
        </w:rPr>
        <w:t xml:space="preserve">is set </w:t>
      </w:r>
      <w:r w:rsidR="00BA6392">
        <w:rPr>
          <w:lang w:val="en-GB"/>
        </w:rPr>
        <w:t xml:space="preserve">high to </w:t>
      </w:r>
      <w:r w:rsidR="005A461C">
        <w:rPr>
          <w:lang w:val="en-GB"/>
        </w:rPr>
        <w:t>meet the</w:t>
      </w:r>
      <w:r w:rsidR="00BA6392">
        <w:rPr>
          <w:lang w:val="en-GB"/>
        </w:rPr>
        <w:t xml:space="preserve"> FA</w:t>
      </w:r>
      <w:r w:rsidR="005A461C">
        <w:rPr>
          <w:lang w:val="en-GB"/>
        </w:rPr>
        <w:t>/DTX2ACK requirement</w:t>
      </w:r>
      <w:r w:rsidR="00BA6392">
        <w:rPr>
          <w:lang w:val="en-GB"/>
        </w:rPr>
        <w:t xml:space="preserve">, then </w:t>
      </w:r>
      <w:r w:rsidR="005A461C">
        <w:rPr>
          <w:lang w:val="en-GB"/>
        </w:rPr>
        <w:t xml:space="preserve">the </w:t>
      </w:r>
      <w:r w:rsidR="0075486B">
        <w:rPr>
          <w:lang w:val="en-GB"/>
        </w:rPr>
        <w:t xml:space="preserve">ACK MD and NACK2ACK </w:t>
      </w:r>
      <w:r w:rsidR="005A461C">
        <w:rPr>
          <w:lang w:val="en-GB"/>
        </w:rPr>
        <w:t>can be quite different.</w:t>
      </w:r>
    </w:p>
    <w:p w14:paraId="35A5B4B2" w14:textId="77777777" w:rsidR="001F4CC5" w:rsidRDefault="001F4CC5" w:rsidP="00050471">
      <w:pPr>
        <w:rPr>
          <w:lang w:val="en-GB"/>
        </w:rPr>
      </w:pPr>
    </w:p>
    <w:p w14:paraId="221FEBE7" w14:textId="5D8A77D4" w:rsidR="00D649EF" w:rsidRPr="002255DC" w:rsidRDefault="00915317" w:rsidP="004B2A39">
      <w:r w:rsidRPr="002255DC">
        <w:t xml:space="preserve">Hereunder </w:t>
      </w:r>
      <w:r w:rsidR="00767DC6" w:rsidRPr="002255DC">
        <w:t>we copy paste the “</w:t>
      </w:r>
      <w:proofErr w:type="gramStart"/>
      <w:r w:rsidR="00767DC6" w:rsidRPr="002255DC">
        <w:t>Prob(</w:t>
      </w:r>
      <w:proofErr w:type="gramEnd"/>
      <w:r w:rsidR="00767DC6" w:rsidRPr="002255DC">
        <w:t xml:space="preserve">ACK miss)” and ”Prob(PUCCH NACK to ACK bits)” curves from our </w:t>
      </w:r>
      <w:proofErr w:type="spellStart"/>
      <w:r w:rsidR="00767DC6" w:rsidRPr="002255DC">
        <w:t>compagnion</w:t>
      </w:r>
      <w:proofErr w:type="spellEnd"/>
      <w:r w:rsidR="00767DC6" w:rsidRPr="002255DC">
        <w:t xml:space="preserve"> simulation paper for reference (all configurations as agreed in last meeting):</w:t>
      </w:r>
    </w:p>
    <w:p w14:paraId="24F387F2" w14:textId="0DF83E30" w:rsidR="00767DC6" w:rsidRPr="002255DC" w:rsidRDefault="00CB67B7" w:rsidP="00D03357">
      <w:pPr>
        <w:jc w:val="center"/>
      </w:pPr>
      <w:r>
        <w:rPr>
          <w:noProof/>
        </w:rPr>
        <w:lastRenderedPageBreak/>
        <w:drawing>
          <wp:inline distT="0" distB="0" distL="0" distR="0" wp14:anchorId="07767C73" wp14:editId="4ECAE154">
            <wp:extent cx="4571182" cy="3465787"/>
            <wp:effectExtent l="0" t="0" r="1270" b="190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3095" cy="347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65B75" w14:textId="2CE79E42" w:rsidR="00767DC6" w:rsidRPr="002255DC" w:rsidRDefault="005D1363" w:rsidP="005D1363">
      <w:pPr>
        <w:pStyle w:val="Caption"/>
      </w:pPr>
      <w:r w:rsidRPr="002255DC">
        <w:t xml:space="preserve">Figure </w:t>
      </w:r>
      <w:fldSimple w:instr=" SEQ Figure \* ARABIC ">
        <w:r w:rsidR="009170EC">
          <w:rPr>
            <w:noProof/>
          </w:rPr>
          <w:t>1</w:t>
        </w:r>
      </w:fldSimple>
      <w:r w:rsidRPr="002255DC">
        <w:t>: NACK-ACK probability and miss-Ack probability</w:t>
      </w:r>
    </w:p>
    <w:p w14:paraId="0EC840C6" w14:textId="2780D880" w:rsidR="00767DC6" w:rsidRPr="002255DC" w:rsidRDefault="00767DC6" w:rsidP="004B2A39"/>
    <w:p w14:paraId="14FE66CB" w14:textId="205A3291" w:rsidR="00767DC6" w:rsidRPr="002255DC" w:rsidRDefault="00767DC6" w:rsidP="004B2A39">
      <w:r w:rsidRPr="002255DC">
        <w:t xml:space="preserve">We see from the results that </w:t>
      </w:r>
      <w:r w:rsidR="00445976">
        <w:t xml:space="preserve">adhering to </w:t>
      </w:r>
      <w:r w:rsidR="008A4C00">
        <w:t>ACK MD requirements</w:t>
      </w:r>
      <w:r w:rsidR="006F0A43">
        <w:t>, also implies adherence to the same NACK2ACK requirements for all SNR.</w:t>
      </w:r>
      <w:r w:rsidRPr="002255DC">
        <w:t xml:space="preserve"> As </w:t>
      </w:r>
      <w:r w:rsidR="00131620">
        <w:t>ACK MD</w:t>
      </w:r>
      <w:r w:rsidRPr="002255DC">
        <w:t xml:space="preserve"> is thus the bottleneck of the performance, we propose to only cover </w:t>
      </w:r>
      <w:r w:rsidR="00131620">
        <w:t>ACK MD</w:t>
      </w:r>
      <w:r w:rsidR="00131620" w:rsidRPr="002255DC">
        <w:t xml:space="preserve"> </w:t>
      </w:r>
      <w:r w:rsidRPr="002255DC">
        <w:t>in the performance requirements</w:t>
      </w:r>
      <w:r w:rsidR="00131620">
        <w:t xml:space="preserve">, even though </w:t>
      </w:r>
      <w:r w:rsidR="005F7566">
        <w:t xml:space="preserve">we understand that the proposed targets of 1% and 0.1% respectively, result in differing </w:t>
      </w:r>
      <w:r w:rsidR="001D367D">
        <w:t>SNR points.</w:t>
      </w:r>
    </w:p>
    <w:p w14:paraId="48C1632C" w14:textId="240AF5FE" w:rsidR="00767DC6" w:rsidRPr="002255DC" w:rsidRDefault="00767DC6" w:rsidP="00767DC6">
      <w:pPr>
        <w:pStyle w:val="RAN4proposal"/>
      </w:pPr>
      <w:bookmarkStart w:id="4" w:name="_Ref115171133"/>
      <w:r w:rsidRPr="002255DC">
        <w:t xml:space="preserve">RAN4 to only use </w:t>
      </w:r>
      <w:proofErr w:type="gramStart"/>
      <w:r w:rsidR="001D367D" w:rsidRPr="00724A1C">
        <w:t>Prob(</w:t>
      </w:r>
      <w:proofErr w:type="gramEnd"/>
      <w:r w:rsidR="001D367D" w:rsidRPr="00724A1C">
        <w:t>ACK miss)&lt;1%</w:t>
      </w:r>
      <w:r w:rsidR="001D367D">
        <w:t xml:space="preserve">, </w:t>
      </w:r>
      <w:r w:rsidRPr="002255DC">
        <w:t xml:space="preserve">in addition to </w:t>
      </w:r>
      <w:r w:rsidRPr="002255DC">
        <w:rPr>
          <w:lang w:eastAsia="zh-CN"/>
        </w:rPr>
        <w:t xml:space="preserve">Prob(DTX to ACK)&lt;1%, when defining performance requirements for sub-slot based PUCCH format </w:t>
      </w:r>
      <w:r w:rsidR="006B5D6C">
        <w:rPr>
          <w:lang w:eastAsia="zh-CN"/>
        </w:rPr>
        <w:t>0</w:t>
      </w:r>
      <w:r w:rsidRPr="002255DC">
        <w:rPr>
          <w:lang w:eastAsia="zh-CN"/>
        </w:rPr>
        <w:t xml:space="preserve"> repetition.</w:t>
      </w:r>
      <w:bookmarkEnd w:id="4"/>
    </w:p>
    <w:p w14:paraId="7828F286" w14:textId="52B846F4" w:rsidR="00767DC6" w:rsidRDefault="00767DC6" w:rsidP="004B2A39"/>
    <w:p w14:paraId="0D1156FE" w14:textId="77777777" w:rsidR="005D1363" w:rsidRPr="00977A8C" w:rsidRDefault="005D1363" w:rsidP="005D1363">
      <w:pPr>
        <w:pStyle w:val="RAN4H1"/>
        <w:ind w:left="360"/>
      </w:pPr>
      <w:r>
        <w:t>Conclusion</w:t>
      </w:r>
    </w:p>
    <w:p w14:paraId="6D430C3D" w14:textId="31167686" w:rsidR="005D1363" w:rsidRDefault="005D1363" w:rsidP="005D1363">
      <w:pPr>
        <w:rPr>
          <w:lang w:val="en-GB"/>
        </w:rPr>
      </w:pPr>
      <w:r>
        <w:rPr>
          <w:lang w:val="en-GB"/>
        </w:rPr>
        <w:t xml:space="preserve">In this contribution we have </w:t>
      </w:r>
      <w:proofErr w:type="spellStart"/>
      <w:r>
        <w:rPr>
          <w:lang w:val="en-GB"/>
        </w:rPr>
        <w:t>discssed</w:t>
      </w:r>
      <w:proofErr w:type="spellEnd"/>
      <w:r>
        <w:rPr>
          <w:lang w:val="en-GB"/>
        </w:rPr>
        <w:t xml:space="preserve"> the last remaining issue of KPI </w:t>
      </w:r>
      <w:proofErr w:type="spellStart"/>
      <w:r>
        <w:rPr>
          <w:lang w:val="en-GB"/>
        </w:rPr>
        <w:t>selction</w:t>
      </w:r>
      <w:proofErr w:type="spellEnd"/>
      <w:r>
        <w:rPr>
          <w:lang w:val="en-GB"/>
        </w:rPr>
        <w:t xml:space="preserve"> for s</w:t>
      </w:r>
      <w:r w:rsidRPr="00EB1CA7">
        <w:rPr>
          <w:lang w:val="en-GB"/>
        </w:rPr>
        <w:t>ub-slot based PUCCH repetition performance requirements</w:t>
      </w:r>
      <w:r>
        <w:rPr>
          <w:lang w:val="en-GB"/>
        </w:rPr>
        <w:t xml:space="preserve">. We have made the following observations and </w:t>
      </w:r>
      <w:proofErr w:type="spellStart"/>
      <w:r>
        <w:rPr>
          <w:lang w:val="en-GB"/>
        </w:rPr>
        <w:t>propoals</w:t>
      </w:r>
      <w:proofErr w:type="spellEnd"/>
      <w:r>
        <w:rPr>
          <w:lang w:val="en-GB"/>
        </w:rPr>
        <w:t>:</w:t>
      </w:r>
    </w:p>
    <w:p w14:paraId="1CF3B833" w14:textId="4CEE3E9D" w:rsidR="00D649EF" w:rsidRDefault="00D649EF" w:rsidP="004B2A39"/>
    <w:p w14:paraId="5C5F9AB6" w14:textId="77777777" w:rsidR="009170EC" w:rsidRDefault="009170EC" w:rsidP="00F01752">
      <w:pPr>
        <w:pStyle w:val="RAN4Observation"/>
        <w:numPr>
          <w:ilvl w:val="0"/>
          <w:numId w:val="8"/>
        </w:numPr>
      </w:pPr>
      <w:r>
        <w:t xml:space="preserve">The </w:t>
      </w:r>
      <w:r w:rsidRPr="003E16A3">
        <w:t>“</w:t>
      </w:r>
      <w:proofErr w:type="gramStart"/>
      <w:r w:rsidRPr="003E16A3">
        <w:t>Prob(</w:t>
      </w:r>
      <w:proofErr w:type="gramEnd"/>
      <w:r w:rsidRPr="003E16A3">
        <w:t>ACK miss)” and “Prob(PUCCH NACK to ACK bits)”</w:t>
      </w:r>
      <w:r>
        <w:t xml:space="preserve"> KPIs are not symmetric, or the same, for 1 bit payloads.</w:t>
      </w:r>
    </w:p>
    <w:p w14:paraId="0BDB1087" w14:textId="77777777" w:rsidR="009170EC" w:rsidRPr="00724A1C" w:rsidRDefault="009170EC" w:rsidP="009170EC">
      <w:pPr>
        <w:pStyle w:val="RAN4observation0"/>
      </w:pPr>
      <w:r w:rsidRPr="00724A1C">
        <w:t xml:space="preserve">The decision of which KPIs are needed for PF0 on top of </w:t>
      </w:r>
      <w:proofErr w:type="gramStart"/>
      <w:r w:rsidRPr="00724A1C">
        <w:t>Prob(</w:t>
      </w:r>
      <w:proofErr w:type="gramEnd"/>
      <w:r w:rsidRPr="00724A1C">
        <w:t>DTX to ACK)&lt;1%, is subject to bottleneck considerations with respect to the remaining candidates. I.e., the choice of “</w:t>
      </w:r>
      <w:proofErr w:type="gramStart"/>
      <w:r w:rsidRPr="00724A1C">
        <w:t>Prob(</w:t>
      </w:r>
      <w:proofErr w:type="gramEnd"/>
      <w:r w:rsidRPr="00724A1C">
        <w:t>ACK miss)&lt;1%” and/or “Prob(PUCCH NACK to ACK bits) &lt; 0.1%” requires simulations.</w:t>
      </w:r>
    </w:p>
    <w:p w14:paraId="50D123AD" w14:textId="37B6A101" w:rsidR="009170EC" w:rsidRPr="002255DC" w:rsidRDefault="009170EC" w:rsidP="009170EC">
      <w:pPr>
        <w:pStyle w:val="RAN4proposal"/>
      </w:pPr>
      <w:r w:rsidRPr="002255DC">
        <w:t xml:space="preserve">RAN4 to only use </w:t>
      </w:r>
      <w:proofErr w:type="gramStart"/>
      <w:r w:rsidRPr="00724A1C">
        <w:t>Prob(</w:t>
      </w:r>
      <w:proofErr w:type="gramEnd"/>
      <w:r w:rsidRPr="00724A1C">
        <w:t>ACK miss)&lt;1%</w:t>
      </w:r>
      <w:r>
        <w:t xml:space="preserve">, </w:t>
      </w:r>
      <w:r w:rsidRPr="002255DC">
        <w:t xml:space="preserve">in addition to </w:t>
      </w:r>
      <w:r w:rsidRPr="002255DC">
        <w:rPr>
          <w:lang w:eastAsia="zh-CN"/>
        </w:rPr>
        <w:t xml:space="preserve">Prob(DTX to ACK)&lt;1%, when defining performance requirements for sub-slot based PUCCH format </w:t>
      </w:r>
      <w:r w:rsidR="006B5D6C">
        <w:rPr>
          <w:lang w:eastAsia="zh-CN"/>
        </w:rPr>
        <w:t>0</w:t>
      </w:r>
      <w:r w:rsidRPr="002255DC">
        <w:rPr>
          <w:lang w:eastAsia="zh-CN"/>
        </w:rPr>
        <w:t xml:space="preserve"> repetition.</w:t>
      </w:r>
    </w:p>
    <w:p w14:paraId="35857E90" w14:textId="77777777" w:rsidR="009170EC" w:rsidRPr="009170EC" w:rsidRDefault="009170EC" w:rsidP="004B2A39"/>
    <w:p w14:paraId="6AE4EED0" w14:textId="6BAAA356" w:rsidR="00D649EF" w:rsidRDefault="00D649EF" w:rsidP="004B2A39"/>
    <w:p w14:paraId="07C98139" w14:textId="77777777" w:rsidR="000054C1" w:rsidRPr="00977A8C" w:rsidRDefault="000054C1" w:rsidP="000054C1">
      <w:pPr>
        <w:pStyle w:val="RAN4H1"/>
        <w:ind w:left="360"/>
      </w:pPr>
      <w:r>
        <w:lastRenderedPageBreak/>
        <w:t>References</w:t>
      </w:r>
    </w:p>
    <w:p w14:paraId="586F16E9" w14:textId="2E338EFE" w:rsidR="000054C1" w:rsidRDefault="000054C1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115171652"/>
      <w:r w:rsidRPr="00EB1CA7">
        <w:rPr>
          <w:lang w:val="en-GB"/>
        </w:rPr>
        <w:t>R4-2214318</w:t>
      </w:r>
      <w:r>
        <w:rPr>
          <w:lang w:val="en-GB"/>
        </w:rPr>
        <w:t xml:space="preserve"> </w:t>
      </w:r>
      <w:r w:rsidRPr="000054C1">
        <w:rPr>
          <w:lang w:val="en-GB"/>
        </w:rPr>
        <w:t xml:space="preserve">Email Discussion Summary for [104-e][329] </w:t>
      </w:r>
      <w:proofErr w:type="spellStart"/>
      <w:r w:rsidRPr="000054C1">
        <w:rPr>
          <w:lang w:val="en-GB"/>
        </w:rPr>
        <w:t>NR_IIOT_URLLC_enh_Demod</w:t>
      </w:r>
      <w:proofErr w:type="spellEnd"/>
      <w:r>
        <w:rPr>
          <w:lang w:val="en-GB"/>
        </w:rPr>
        <w:t>, RAN4#104e, Moderator (Nokia, Nokia Shanghai Bell).</w:t>
      </w:r>
      <w:bookmarkEnd w:id="5"/>
    </w:p>
    <w:p w14:paraId="38CED31E" w14:textId="5B2B350A" w:rsidR="000054C1" w:rsidRPr="00134E03" w:rsidRDefault="000054C1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" w:name="_Ref115171663"/>
      <w:r w:rsidRPr="00EB1CA7">
        <w:rPr>
          <w:lang w:val="en-GB"/>
        </w:rPr>
        <w:t>R4-2214396</w:t>
      </w:r>
      <w:r>
        <w:rPr>
          <w:lang w:val="en-GB"/>
        </w:rPr>
        <w:t xml:space="preserve"> </w:t>
      </w:r>
      <w:r>
        <w:t xml:space="preserve">WF on enhanced </w:t>
      </w:r>
      <w:proofErr w:type="spellStart"/>
      <w:r>
        <w:t>IIoT</w:t>
      </w:r>
      <w:proofErr w:type="spellEnd"/>
      <w:r>
        <w:t xml:space="preserve"> and URLLC support demodulation and CSI requirements</w:t>
      </w:r>
      <w:r>
        <w:rPr>
          <w:lang w:val="en-GB"/>
        </w:rPr>
        <w:t xml:space="preserve">, RAN4#104e, </w:t>
      </w:r>
      <w:r w:rsidRPr="001E5818">
        <w:rPr>
          <w:lang w:val="en-GB"/>
        </w:rPr>
        <w:t>Nokia, Nokia Shanghai Bell</w:t>
      </w:r>
      <w:r>
        <w:rPr>
          <w:lang w:val="en-GB"/>
        </w:rPr>
        <w:t>.</w:t>
      </w:r>
      <w:bookmarkEnd w:id="6"/>
    </w:p>
    <w:p w14:paraId="0C490B2A" w14:textId="693DF38B" w:rsidR="00D649EF" w:rsidRPr="000054C1" w:rsidRDefault="00D649EF" w:rsidP="004B2A39">
      <w:pPr>
        <w:rPr>
          <w:lang w:val="en-GB"/>
        </w:rPr>
      </w:pPr>
    </w:p>
    <w:p w14:paraId="08B4F890" w14:textId="21B0505B" w:rsidR="00D649EF" w:rsidRPr="000054C1" w:rsidRDefault="00D649EF" w:rsidP="004B2A39">
      <w:pPr>
        <w:rPr>
          <w:lang w:val="en-GB"/>
        </w:rPr>
      </w:pPr>
    </w:p>
    <w:sectPr w:rsidR="00D649EF" w:rsidRPr="000054C1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0362" w14:textId="77777777" w:rsidR="00915D13" w:rsidRDefault="00915D13" w:rsidP="00001C9B">
      <w:pPr>
        <w:spacing w:after="0" w:line="240" w:lineRule="auto"/>
      </w:pPr>
      <w:r>
        <w:separator/>
      </w:r>
    </w:p>
  </w:endnote>
  <w:endnote w:type="continuationSeparator" w:id="0">
    <w:p w14:paraId="15985906" w14:textId="77777777" w:rsidR="00915D13" w:rsidRDefault="00915D13" w:rsidP="00001C9B">
      <w:pPr>
        <w:spacing w:after="0" w:line="240" w:lineRule="auto"/>
      </w:pPr>
      <w:r>
        <w:continuationSeparator/>
      </w:r>
    </w:p>
  </w:endnote>
  <w:endnote w:type="continuationNotice" w:id="1">
    <w:p w14:paraId="492DD40E" w14:textId="77777777" w:rsidR="00915D13" w:rsidRDefault="00915D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FF57" w14:textId="1C3A2129" w:rsidR="00B82E47" w:rsidRDefault="00B82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9815" w14:textId="77777777" w:rsidR="00915D13" w:rsidRDefault="00915D13" w:rsidP="00001C9B">
      <w:pPr>
        <w:spacing w:after="0" w:line="240" w:lineRule="auto"/>
      </w:pPr>
      <w:r>
        <w:separator/>
      </w:r>
    </w:p>
  </w:footnote>
  <w:footnote w:type="continuationSeparator" w:id="0">
    <w:p w14:paraId="33472484" w14:textId="77777777" w:rsidR="00915D13" w:rsidRDefault="00915D13" w:rsidP="00001C9B">
      <w:pPr>
        <w:spacing w:after="0" w:line="240" w:lineRule="auto"/>
      </w:pPr>
      <w:r>
        <w:continuationSeparator/>
      </w:r>
    </w:p>
  </w:footnote>
  <w:footnote w:type="continuationNotice" w:id="1">
    <w:p w14:paraId="71A026D2" w14:textId="77777777" w:rsidR="00915D13" w:rsidRDefault="00915D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4209"/>
    <w:multiLevelType w:val="hybridMultilevel"/>
    <w:tmpl w:val="2D6AAD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0MTMxNjG0MDYxMDBS0lEKTi0uzszPAykwMq0FAH8pENktAAAA"/>
  </w:docVars>
  <w:rsids>
    <w:rsidRoot w:val="00841BCD"/>
    <w:rsid w:val="00001C9B"/>
    <w:rsid w:val="000022D1"/>
    <w:rsid w:val="00003E78"/>
    <w:rsid w:val="00004F9F"/>
    <w:rsid w:val="0000541E"/>
    <w:rsid w:val="000054C1"/>
    <w:rsid w:val="00010410"/>
    <w:rsid w:val="00010955"/>
    <w:rsid w:val="0001102A"/>
    <w:rsid w:val="00011339"/>
    <w:rsid w:val="00014164"/>
    <w:rsid w:val="000202FE"/>
    <w:rsid w:val="00021B58"/>
    <w:rsid w:val="00022E73"/>
    <w:rsid w:val="00023748"/>
    <w:rsid w:val="00024FD5"/>
    <w:rsid w:val="00025916"/>
    <w:rsid w:val="00031252"/>
    <w:rsid w:val="00031DE7"/>
    <w:rsid w:val="00033A86"/>
    <w:rsid w:val="000406B7"/>
    <w:rsid w:val="00041652"/>
    <w:rsid w:val="0004611A"/>
    <w:rsid w:val="00046883"/>
    <w:rsid w:val="000477A5"/>
    <w:rsid w:val="00047FD2"/>
    <w:rsid w:val="00050471"/>
    <w:rsid w:val="00050DE4"/>
    <w:rsid w:val="00052975"/>
    <w:rsid w:val="00052B7B"/>
    <w:rsid w:val="0005357E"/>
    <w:rsid w:val="00053CFA"/>
    <w:rsid w:val="000554A7"/>
    <w:rsid w:val="00055F6E"/>
    <w:rsid w:val="00056BE6"/>
    <w:rsid w:val="00061ED2"/>
    <w:rsid w:val="00062889"/>
    <w:rsid w:val="000634CD"/>
    <w:rsid w:val="00070B52"/>
    <w:rsid w:val="000719CE"/>
    <w:rsid w:val="000733E8"/>
    <w:rsid w:val="00074487"/>
    <w:rsid w:val="00076D26"/>
    <w:rsid w:val="00076E0F"/>
    <w:rsid w:val="00077529"/>
    <w:rsid w:val="00080131"/>
    <w:rsid w:val="00081602"/>
    <w:rsid w:val="0008348D"/>
    <w:rsid w:val="0008548C"/>
    <w:rsid w:val="0008612A"/>
    <w:rsid w:val="00086326"/>
    <w:rsid w:val="000918A7"/>
    <w:rsid w:val="000918B3"/>
    <w:rsid w:val="00091995"/>
    <w:rsid w:val="00092214"/>
    <w:rsid w:val="00092E2C"/>
    <w:rsid w:val="000956D4"/>
    <w:rsid w:val="000A4B43"/>
    <w:rsid w:val="000A5556"/>
    <w:rsid w:val="000A5774"/>
    <w:rsid w:val="000A63C4"/>
    <w:rsid w:val="000A7042"/>
    <w:rsid w:val="000A7425"/>
    <w:rsid w:val="000A7779"/>
    <w:rsid w:val="000B0056"/>
    <w:rsid w:val="000B34CB"/>
    <w:rsid w:val="000B3B47"/>
    <w:rsid w:val="000B5127"/>
    <w:rsid w:val="000B5444"/>
    <w:rsid w:val="000B54CF"/>
    <w:rsid w:val="000B5C49"/>
    <w:rsid w:val="000C011B"/>
    <w:rsid w:val="000C0546"/>
    <w:rsid w:val="000C08DA"/>
    <w:rsid w:val="000C0CA6"/>
    <w:rsid w:val="000C0CEE"/>
    <w:rsid w:val="000C3885"/>
    <w:rsid w:val="000C7525"/>
    <w:rsid w:val="000D099E"/>
    <w:rsid w:val="000D48DD"/>
    <w:rsid w:val="000D518B"/>
    <w:rsid w:val="000D5BF5"/>
    <w:rsid w:val="000D7020"/>
    <w:rsid w:val="000E1266"/>
    <w:rsid w:val="000E2DE6"/>
    <w:rsid w:val="000E5F44"/>
    <w:rsid w:val="000E65AB"/>
    <w:rsid w:val="000E6BC3"/>
    <w:rsid w:val="000E715E"/>
    <w:rsid w:val="000E732A"/>
    <w:rsid w:val="000E7994"/>
    <w:rsid w:val="000F0265"/>
    <w:rsid w:val="000F3847"/>
    <w:rsid w:val="000F474A"/>
    <w:rsid w:val="000F4BD3"/>
    <w:rsid w:val="000F62BD"/>
    <w:rsid w:val="000F7D2F"/>
    <w:rsid w:val="00103938"/>
    <w:rsid w:val="00104D7A"/>
    <w:rsid w:val="0010519A"/>
    <w:rsid w:val="00106440"/>
    <w:rsid w:val="00110AD3"/>
    <w:rsid w:val="00113DD2"/>
    <w:rsid w:val="001151DB"/>
    <w:rsid w:val="00115C52"/>
    <w:rsid w:val="00116340"/>
    <w:rsid w:val="00117209"/>
    <w:rsid w:val="001206ED"/>
    <w:rsid w:val="0012312A"/>
    <w:rsid w:val="00123319"/>
    <w:rsid w:val="001244FC"/>
    <w:rsid w:val="00125DB2"/>
    <w:rsid w:val="00126F06"/>
    <w:rsid w:val="00130551"/>
    <w:rsid w:val="00130DEA"/>
    <w:rsid w:val="00131620"/>
    <w:rsid w:val="00131686"/>
    <w:rsid w:val="00131AA6"/>
    <w:rsid w:val="00133FF6"/>
    <w:rsid w:val="00134E03"/>
    <w:rsid w:val="00134E95"/>
    <w:rsid w:val="001416E7"/>
    <w:rsid w:val="00142FD2"/>
    <w:rsid w:val="0014753F"/>
    <w:rsid w:val="00147F42"/>
    <w:rsid w:val="00156006"/>
    <w:rsid w:val="001604CA"/>
    <w:rsid w:val="0016164D"/>
    <w:rsid w:val="00171773"/>
    <w:rsid w:val="00173D39"/>
    <w:rsid w:val="001745F8"/>
    <w:rsid w:val="00176671"/>
    <w:rsid w:val="0018024C"/>
    <w:rsid w:val="00180E36"/>
    <w:rsid w:val="00182748"/>
    <w:rsid w:val="00183863"/>
    <w:rsid w:val="001838CF"/>
    <w:rsid w:val="00192D16"/>
    <w:rsid w:val="00193B80"/>
    <w:rsid w:val="00194E56"/>
    <w:rsid w:val="00196CE3"/>
    <w:rsid w:val="0019730F"/>
    <w:rsid w:val="00197D1A"/>
    <w:rsid w:val="001A0AEC"/>
    <w:rsid w:val="001A2AB2"/>
    <w:rsid w:val="001A4424"/>
    <w:rsid w:val="001A4A8F"/>
    <w:rsid w:val="001A4E02"/>
    <w:rsid w:val="001A5D64"/>
    <w:rsid w:val="001A77C4"/>
    <w:rsid w:val="001A7AA1"/>
    <w:rsid w:val="001B0005"/>
    <w:rsid w:val="001B02D0"/>
    <w:rsid w:val="001B0930"/>
    <w:rsid w:val="001B21F5"/>
    <w:rsid w:val="001B4BB4"/>
    <w:rsid w:val="001B5E15"/>
    <w:rsid w:val="001C0292"/>
    <w:rsid w:val="001C0FF4"/>
    <w:rsid w:val="001C1524"/>
    <w:rsid w:val="001C2F6D"/>
    <w:rsid w:val="001C43EF"/>
    <w:rsid w:val="001C5343"/>
    <w:rsid w:val="001C5570"/>
    <w:rsid w:val="001D0356"/>
    <w:rsid w:val="001D1B2D"/>
    <w:rsid w:val="001D1E9D"/>
    <w:rsid w:val="001D1FDB"/>
    <w:rsid w:val="001D25E5"/>
    <w:rsid w:val="001D367D"/>
    <w:rsid w:val="001D385C"/>
    <w:rsid w:val="001D546E"/>
    <w:rsid w:val="001D6B93"/>
    <w:rsid w:val="001D7241"/>
    <w:rsid w:val="001E003D"/>
    <w:rsid w:val="001E05C5"/>
    <w:rsid w:val="001E0AF5"/>
    <w:rsid w:val="001E30F6"/>
    <w:rsid w:val="001E3CE6"/>
    <w:rsid w:val="001E3F8A"/>
    <w:rsid w:val="001E4374"/>
    <w:rsid w:val="001E4BF6"/>
    <w:rsid w:val="001E5818"/>
    <w:rsid w:val="001E5E23"/>
    <w:rsid w:val="001E67B5"/>
    <w:rsid w:val="001F18B3"/>
    <w:rsid w:val="001F39A1"/>
    <w:rsid w:val="001F417B"/>
    <w:rsid w:val="001F4212"/>
    <w:rsid w:val="001F4CC5"/>
    <w:rsid w:val="001F59E3"/>
    <w:rsid w:val="001F73CB"/>
    <w:rsid w:val="00202ECE"/>
    <w:rsid w:val="00204A78"/>
    <w:rsid w:val="00204ABA"/>
    <w:rsid w:val="00205093"/>
    <w:rsid w:val="0020553A"/>
    <w:rsid w:val="00210F9B"/>
    <w:rsid w:val="00213134"/>
    <w:rsid w:val="00214D82"/>
    <w:rsid w:val="0022545D"/>
    <w:rsid w:val="002255DC"/>
    <w:rsid w:val="00227865"/>
    <w:rsid w:val="00227C76"/>
    <w:rsid w:val="002311B3"/>
    <w:rsid w:val="00234FA3"/>
    <w:rsid w:val="00235F5C"/>
    <w:rsid w:val="00236759"/>
    <w:rsid w:val="0024012C"/>
    <w:rsid w:val="00241094"/>
    <w:rsid w:val="00243504"/>
    <w:rsid w:val="00243797"/>
    <w:rsid w:val="002457CC"/>
    <w:rsid w:val="002464FC"/>
    <w:rsid w:val="002478F9"/>
    <w:rsid w:val="002503D9"/>
    <w:rsid w:val="00253A21"/>
    <w:rsid w:val="00253E1F"/>
    <w:rsid w:val="0025761F"/>
    <w:rsid w:val="002631BF"/>
    <w:rsid w:val="002632C2"/>
    <w:rsid w:val="00263E60"/>
    <w:rsid w:val="002641D6"/>
    <w:rsid w:val="0026544D"/>
    <w:rsid w:val="00265BDF"/>
    <w:rsid w:val="00266775"/>
    <w:rsid w:val="00267F03"/>
    <w:rsid w:val="00270C9E"/>
    <w:rsid w:val="00270F51"/>
    <w:rsid w:val="0027299E"/>
    <w:rsid w:val="0027678B"/>
    <w:rsid w:val="00276955"/>
    <w:rsid w:val="00276E23"/>
    <w:rsid w:val="0027794D"/>
    <w:rsid w:val="00283237"/>
    <w:rsid w:val="0028354E"/>
    <w:rsid w:val="002859EF"/>
    <w:rsid w:val="0028626D"/>
    <w:rsid w:val="0028714D"/>
    <w:rsid w:val="00287622"/>
    <w:rsid w:val="00290483"/>
    <w:rsid w:val="00292A67"/>
    <w:rsid w:val="00293721"/>
    <w:rsid w:val="00293955"/>
    <w:rsid w:val="0029569A"/>
    <w:rsid w:val="00295D88"/>
    <w:rsid w:val="00295DC5"/>
    <w:rsid w:val="002A1D83"/>
    <w:rsid w:val="002A60BD"/>
    <w:rsid w:val="002A67EE"/>
    <w:rsid w:val="002B166A"/>
    <w:rsid w:val="002B490E"/>
    <w:rsid w:val="002B4922"/>
    <w:rsid w:val="002B5271"/>
    <w:rsid w:val="002B5C66"/>
    <w:rsid w:val="002B65FB"/>
    <w:rsid w:val="002B7500"/>
    <w:rsid w:val="002C2D19"/>
    <w:rsid w:val="002C34DB"/>
    <w:rsid w:val="002C472E"/>
    <w:rsid w:val="002C4C3E"/>
    <w:rsid w:val="002C5E30"/>
    <w:rsid w:val="002C6842"/>
    <w:rsid w:val="002C7B44"/>
    <w:rsid w:val="002C7D65"/>
    <w:rsid w:val="002D0111"/>
    <w:rsid w:val="002D10FA"/>
    <w:rsid w:val="002D1FA3"/>
    <w:rsid w:val="002D3744"/>
    <w:rsid w:val="002D3976"/>
    <w:rsid w:val="002D4C55"/>
    <w:rsid w:val="002D5717"/>
    <w:rsid w:val="002D5A1B"/>
    <w:rsid w:val="002D65E8"/>
    <w:rsid w:val="002D6E9D"/>
    <w:rsid w:val="002D7435"/>
    <w:rsid w:val="002E0294"/>
    <w:rsid w:val="002E07EE"/>
    <w:rsid w:val="002E07EF"/>
    <w:rsid w:val="002E312C"/>
    <w:rsid w:val="002E64D3"/>
    <w:rsid w:val="002F1568"/>
    <w:rsid w:val="002F2254"/>
    <w:rsid w:val="002F378F"/>
    <w:rsid w:val="002F42C7"/>
    <w:rsid w:val="002F5CC9"/>
    <w:rsid w:val="002F7512"/>
    <w:rsid w:val="00305F2B"/>
    <w:rsid w:val="003103A9"/>
    <w:rsid w:val="003122F4"/>
    <w:rsid w:val="00312CC7"/>
    <w:rsid w:val="00315E78"/>
    <w:rsid w:val="00317505"/>
    <w:rsid w:val="0032150B"/>
    <w:rsid w:val="00321576"/>
    <w:rsid w:val="003224CC"/>
    <w:rsid w:val="00323683"/>
    <w:rsid w:val="003240C0"/>
    <w:rsid w:val="00325F92"/>
    <w:rsid w:val="003328BF"/>
    <w:rsid w:val="0033446B"/>
    <w:rsid w:val="00334F76"/>
    <w:rsid w:val="00335233"/>
    <w:rsid w:val="003365B9"/>
    <w:rsid w:val="00336F94"/>
    <w:rsid w:val="00336FD9"/>
    <w:rsid w:val="00340237"/>
    <w:rsid w:val="003407D9"/>
    <w:rsid w:val="003432EC"/>
    <w:rsid w:val="003444C4"/>
    <w:rsid w:val="00347268"/>
    <w:rsid w:val="003503DA"/>
    <w:rsid w:val="00350B61"/>
    <w:rsid w:val="00351133"/>
    <w:rsid w:val="0035215E"/>
    <w:rsid w:val="00352215"/>
    <w:rsid w:val="00352685"/>
    <w:rsid w:val="00353D35"/>
    <w:rsid w:val="0035587B"/>
    <w:rsid w:val="00355EC3"/>
    <w:rsid w:val="00356D91"/>
    <w:rsid w:val="00357806"/>
    <w:rsid w:val="00363CF1"/>
    <w:rsid w:val="00367394"/>
    <w:rsid w:val="00370739"/>
    <w:rsid w:val="00371B60"/>
    <w:rsid w:val="00372EC8"/>
    <w:rsid w:val="00374E65"/>
    <w:rsid w:val="003802E1"/>
    <w:rsid w:val="00382D55"/>
    <w:rsid w:val="00384D41"/>
    <w:rsid w:val="0038635F"/>
    <w:rsid w:val="003875E0"/>
    <w:rsid w:val="00390206"/>
    <w:rsid w:val="00393374"/>
    <w:rsid w:val="00393541"/>
    <w:rsid w:val="00394B37"/>
    <w:rsid w:val="00396130"/>
    <w:rsid w:val="003961EF"/>
    <w:rsid w:val="00396815"/>
    <w:rsid w:val="003A1DEF"/>
    <w:rsid w:val="003A2ED7"/>
    <w:rsid w:val="003A420A"/>
    <w:rsid w:val="003A69D3"/>
    <w:rsid w:val="003B10F5"/>
    <w:rsid w:val="003B347D"/>
    <w:rsid w:val="003B53CE"/>
    <w:rsid w:val="003B5572"/>
    <w:rsid w:val="003B659E"/>
    <w:rsid w:val="003C13C4"/>
    <w:rsid w:val="003C1445"/>
    <w:rsid w:val="003C4CF0"/>
    <w:rsid w:val="003C78ED"/>
    <w:rsid w:val="003D272A"/>
    <w:rsid w:val="003D5877"/>
    <w:rsid w:val="003D648B"/>
    <w:rsid w:val="003D7B7F"/>
    <w:rsid w:val="003E007F"/>
    <w:rsid w:val="003E16A3"/>
    <w:rsid w:val="003E3446"/>
    <w:rsid w:val="003E3709"/>
    <w:rsid w:val="003E6215"/>
    <w:rsid w:val="003E7037"/>
    <w:rsid w:val="003E7092"/>
    <w:rsid w:val="003F02C7"/>
    <w:rsid w:val="003F2BC5"/>
    <w:rsid w:val="003F7E75"/>
    <w:rsid w:val="00400491"/>
    <w:rsid w:val="00401150"/>
    <w:rsid w:val="004020DD"/>
    <w:rsid w:val="0040297D"/>
    <w:rsid w:val="00405CCE"/>
    <w:rsid w:val="004067A7"/>
    <w:rsid w:val="004067B9"/>
    <w:rsid w:val="00406FD7"/>
    <w:rsid w:val="004078C5"/>
    <w:rsid w:val="004103BA"/>
    <w:rsid w:val="0041136D"/>
    <w:rsid w:val="00411962"/>
    <w:rsid w:val="00416432"/>
    <w:rsid w:val="00417AA0"/>
    <w:rsid w:val="00417D61"/>
    <w:rsid w:val="004204A9"/>
    <w:rsid w:val="004219FF"/>
    <w:rsid w:val="0042330D"/>
    <w:rsid w:val="00425788"/>
    <w:rsid w:val="00430D62"/>
    <w:rsid w:val="00431832"/>
    <w:rsid w:val="00432744"/>
    <w:rsid w:val="0043533F"/>
    <w:rsid w:val="00435456"/>
    <w:rsid w:val="0043750A"/>
    <w:rsid w:val="00437B8D"/>
    <w:rsid w:val="00443B92"/>
    <w:rsid w:val="00444F65"/>
    <w:rsid w:val="00445976"/>
    <w:rsid w:val="0045054D"/>
    <w:rsid w:val="00450DDB"/>
    <w:rsid w:val="004604AB"/>
    <w:rsid w:val="00460AA8"/>
    <w:rsid w:val="004637F5"/>
    <w:rsid w:val="00465221"/>
    <w:rsid w:val="00467A97"/>
    <w:rsid w:val="004705C5"/>
    <w:rsid w:val="0047131C"/>
    <w:rsid w:val="00472D72"/>
    <w:rsid w:val="004812AB"/>
    <w:rsid w:val="00483C77"/>
    <w:rsid w:val="00484D1E"/>
    <w:rsid w:val="00486061"/>
    <w:rsid w:val="004868B9"/>
    <w:rsid w:val="00486E44"/>
    <w:rsid w:val="00487139"/>
    <w:rsid w:val="00490FCF"/>
    <w:rsid w:val="00491C64"/>
    <w:rsid w:val="00493260"/>
    <w:rsid w:val="00494457"/>
    <w:rsid w:val="004969C9"/>
    <w:rsid w:val="004A04E9"/>
    <w:rsid w:val="004A070F"/>
    <w:rsid w:val="004A2052"/>
    <w:rsid w:val="004A3530"/>
    <w:rsid w:val="004A37BE"/>
    <w:rsid w:val="004A3A29"/>
    <w:rsid w:val="004A56ED"/>
    <w:rsid w:val="004A59E7"/>
    <w:rsid w:val="004A7BC4"/>
    <w:rsid w:val="004A7C93"/>
    <w:rsid w:val="004B036F"/>
    <w:rsid w:val="004B0908"/>
    <w:rsid w:val="004B1012"/>
    <w:rsid w:val="004B28BE"/>
    <w:rsid w:val="004B2A39"/>
    <w:rsid w:val="004B64F9"/>
    <w:rsid w:val="004B7178"/>
    <w:rsid w:val="004B7B4A"/>
    <w:rsid w:val="004B7C82"/>
    <w:rsid w:val="004C076B"/>
    <w:rsid w:val="004C0821"/>
    <w:rsid w:val="004C320D"/>
    <w:rsid w:val="004C4145"/>
    <w:rsid w:val="004C4E3D"/>
    <w:rsid w:val="004C6439"/>
    <w:rsid w:val="004C7519"/>
    <w:rsid w:val="004D0FEB"/>
    <w:rsid w:val="004D262A"/>
    <w:rsid w:val="004D36BD"/>
    <w:rsid w:val="004D3D8A"/>
    <w:rsid w:val="004D4ADF"/>
    <w:rsid w:val="004D65BD"/>
    <w:rsid w:val="004E0F25"/>
    <w:rsid w:val="004E162C"/>
    <w:rsid w:val="004E1A30"/>
    <w:rsid w:val="004E3347"/>
    <w:rsid w:val="004E4E73"/>
    <w:rsid w:val="004E5B3B"/>
    <w:rsid w:val="004E5E66"/>
    <w:rsid w:val="004E7B02"/>
    <w:rsid w:val="004F1C2C"/>
    <w:rsid w:val="004F42D5"/>
    <w:rsid w:val="004F446C"/>
    <w:rsid w:val="004F5AEA"/>
    <w:rsid w:val="004F5C17"/>
    <w:rsid w:val="00500C0E"/>
    <w:rsid w:val="00502ADB"/>
    <w:rsid w:val="005035A9"/>
    <w:rsid w:val="00503B4D"/>
    <w:rsid w:val="00504B81"/>
    <w:rsid w:val="00504EE9"/>
    <w:rsid w:val="00506A65"/>
    <w:rsid w:val="00512786"/>
    <w:rsid w:val="005128FE"/>
    <w:rsid w:val="0051349D"/>
    <w:rsid w:val="005167FC"/>
    <w:rsid w:val="005211AA"/>
    <w:rsid w:val="00521260"/>
    <w:rsid w:val="005217EF"/>
    <w:rsid w:val="00523FF4"/>
    <w:rsid w:val="00525EB2"/>
    <w:rsid w:val="00527960"/>
    <w:rsid w:val="00530AEE"/>
    <w:rsid w:val="005318DA"/>
    <w:rsid w:val="00534264"/>
    <w:rsid w:val="0053457C"/>
    <w:rsid w:val="005356AE"/>
    <w:rsid w:val="00535EDE"/>
    <w:rsid w:val="00536EBA"/>
    <w:rsid w:val="00537326"/>
    <w:rsid w:val="00537573"/>
    <w:rsid w:val="00541D6F"/>
    <w:rsid w:val="00543394"/>
    <w:rsid w:val="00543843"/>
    <w:rsid w:val="0054442C"/>
    <w:rsid w:val="0054651C"/>
    <w:rsid w:val="00546610"/>
    <w:rsid w:val="00550285"/>
    <w:rsid w:val="005514B6"/>
    <w:rsid w:val="00554E11"/>
    <w:rsid w:val="00562094"/>
    <w:rsid w:val="0056251F"/>
    <w:rsid w:val="00566B22"/>
    <w:rsid w:val="00566ED8"/>
    <w:rsid w:val="005676C9"/>
    <w:rsid w:val="00567B8B"/>
    <w:rsid w:val="005741A0"/>
    <w:rsid w:val="005753C5"/>
    <w:rsid w:val="00575545"/>
    <w:rsid w:val="005756B0"/>
    <w:rsid w:val="00575B60"/>
    <w:rsid w:val="0057666C"/>
    <w:rsid w:val="00582315"/>
    <w:rsid w:val="0058323F"/>
    <w:rsid w:val="00583507"/>
    <w:rsid w:val="005836F8"/>
    <w:rsid w:val="00583C61"/>
    <w:rsid w:val="00583D38"/>
    <w:rsid w:val="005858AA"/>
    <w:rsid w:val="00586488"/>
    <w:rsid w:val="00586DBB"/>
    <w:rsid w:val="0058704E"/>
    <w:rsid w:val="00591159"/>
    <w:rsid w:val="005918FA"/>
    <w:rsid w:val="005920EC"/>
    <w:rsid w:val="00592D81"/>
    <w:rsid w:val="0059383B"/>
    <w:rsid w:val="00593CAE"/>
    <w:rsid w:val="00594F5B"/>
    <w:rsid w:val="00595DA0"/>
    <w:rsid w:val="005A0004"/>
    <w:rsid w:val="005A461C"/>
    <w:rsid w:val="005A5D3C"/>
    <w:rsid w:val="005A6459"/>
    <w:rsid w:val="005B1302"/>
    <w:rsid w:val="005B1D0C"/>
    <w:rsid w:val="005B323B"/>
    <w:rsid w:val="005B68B8"/>
    <w:rsid w:val="005B7A40"/>
    <w:rsid w:val="005B7F0C"/>
    <w:rsid w:val="005C0C50"/>
    <w:rsid w:val="005C247B"/>
    <w:rsid w:val="005C277F"/>
    <w:rsid w:val="005C3170"/>
    <w:rsid w:val="005C5585"/>
    <w:rsid w:val="005D0247"/>
    <w:rsid w:val="005D1363"/>
    <w:rsid w:val="005D3CA0"/>
    <w:rsid w:val="005D4C94"/>
    <w:rsid w:val="005D5DF1"/>
    <w:rsid w:val="005D685A"/>
    <w:rsid w:val="005D6904"/>
    <w:rsid w:val="005D7A61"/>
    <w:rsid w:val="005E4B05"/>
    <w:rsid w:val="005E5FE1"/>
    <w:rsid w:val="005E61A8"/>
    <w:rsid w:val="005E6A21"/>
    <w:rsid w:val="005E72E4"/>
    <w:rsid w:val="005F1589"/>
    <w:rsid w:val="005F2BE6"/>
    <w:rsid w:val="005F4C4D"/>
    <w:rsid w:val="005F6419"/>
    <w:rsid w:val="005F7566"/>
    <w:rsid w:val="00600DF3"/>
    <w:rsid w:val="00601B8A"/>
    <w:rsid w:val="00603605"/>
    <w:rsid w:val="006045C1"/>
    <w:rsid w:val="00606BD0"/>
    <w:rsid w:val="00606D8F"/>
    <w:rsid w:val="00607A3B"/>
    <w:rsid w:val="00610998"/>
    <w:rsid w:val="00611335"/>
    <w:rsid w:val="0061374F"/>
    <w:rsid w:val="006148D9"/>
    <w:rsid w:val="006159DB"/>
    <w:rsid w:val="006162F3"/>
    <w:rsid w:val="006167A7"/>
    <w:rsid w:val="00617400"/>
    <w:rsid w:val="00617A6D"/>
    <w:rsid w:val="0062284F"/>
    <w:rsid w:val="00623277"/>
    <w:rsid w:val="0062479E"/>
    <w:rsid w:val="00624FAB"/>
    <w:rsid w:val="006265E7"/>
    <w:rsid w:val="00626A33"/>
    <w:rsid w:val="006305E9"/>
    <w:rsid w:val="00631576"/>
    <w:rsid w:val="00631CB9"/>
    <w:rsid w:val="00631F9D"/>
    <w:rsid w:val="00632F24"/>
    <w:rsid w:val="0063676D"/>
    <w:rsid w:val="00636951"/>
    <w:rsid w:val="006372D0"/>
    <w:rsid w:val="00640670"/>
    <w:rsid w:val="00641FDF"/>
    <w:rsid w:val="006437F4"/>
    <w:rsid w:val="006453A6"/>
    <w:rsid w:val="006509D4"/>
    <w:rsid w:val="00650BD6"/>
    <w:rsid w:val="006513B3"/>
    <w:rsid w:val="00653634"/>
    <w:rsid w:val="0065377A"/>
    <w:rsid w:val="00653990"/>
    <w:rsid w:val="00662DD4"/>
    <w:rsid w:val="00664950"/>
    <w:rsid w:val="00666AE4"/>
    <w:rsid w:val="00673F22"/>
    <w:rsid w:val="006748DF"/>
    <w:rsid w:val="00674AB5"/>
    <w:rsid w:val="00676761"/>
    <w:rsid w:val="00676890"/>
    <w:rsid w:val="006771BE"/>
    <w:rsid w:val="006801CD"/>
    <w:rsid w:val="00683220"/>
    <w:rsid w:val="00684099"/>
    <w:rsid w:val="006860C9"/>
    <w:rsid w:val="0068684D"/>
    <w:rsid w:val="00686B74"/>
    <w:rsid w:val="00687C4D"/>
    <w:rsid w:val="00687FA0"/>
    <w:rsid w:val="00690CB6"/>
    <w:rsid w:val="00691F73"/>
    <w:rsid w:val="00693513"/>
    <w:rsid w:val="006956F8"/>
    <w:rsid w:val="00697A29"/>
    <w:rsid w:val="006A5C66"/>
    <w:rsid w:val="006A7724"/>
    <w:rsid w:val="006B2991"/>
    <w:rsid w:val="006B345F"/>
    <w:rsid w:val="006B390B"/>
    <w:rsid w:val="006B46E4"/>
    <w:rsid w:val="006B5D6C"/>
    <w:rsid w:val="006B633F"/>
    <w:rsid w:val="006B6D95"/>
    <w:rsid w:val="006B7010"/>
    <w:rsid w:val="006B7F07"/>
    <w:rsid w:val="006C67EC"/>
    <w:rsid w:val="006C6D32"/>
    <w:rsid w:val="006C6E1A"/>
    <w:rsid w:val="006C7B1E"/>
    <w:rsid w:val="006D34E1"/>
    <w:rsid w:val="006D482B"/>
    <w:rsid w:val="006D52D2"/>
    <w:rsid w:val="006D7D12"/>
    <w:rsid w:val="006E0F05"/>
    <w:rsid w:val="006E12CC"/>
    <w:rsid w:val="006E27E1"/>
    <w:rsid w:val="006E3B73"/>
    <w:rsid w:val="006E4847"/>
    <w:rsid w:val="006E57CA"/>
    <w:rsid w:val="006E6115"/>
    <w:rsid w:val="006F04ED"/>
    <w:rsid w:val="006F0A43"/>
    <w:rsid w:val="006F5EFB"/>
    <w:rsid w:val="006F6B60"/>
    <w:rsid w:val="00701001"/>
    <w:rsid w:val="007076E3"/>
    <w:rsid w:val="007100CA"/>
    <w:rsid w:val="00711331"/>
    <w:rsid w:val="007145FF"/>
    <w:rsid w:val="00715B49"/>
    <w:rsid w:val="0071770C"/>
    <w:rsid w:val="00720EB0"/>
    <w:rsid w:val="00724A1C"/>
    <w:rsid w:val="00725B5F"/>
    <w:rsid w:val="007263B4"/>
    <w:rsid w:val="007266E9"/>
    <w:rsid w:val="00726BC2"/>
    <w:rsid w:val="0073317B"/>
    <w:rsid w:val="00734AED"/>
    <w:rsid w:val="00740B10"/>
    <w:rsid w:val="007508CF"/>
    <w:rsid w:val="00751515"/>
    <w:rsid w:val="007523FB"/>
    <w:rsid w:val="007525E2"/>
    <w:rsid w:val="00753205"/>
    <w:rsid w:val="00753DC8"/>
    <w:rsid w:val="00753E67"/>
    <w:rsid w:val="0075486B"/>
    <w:rsid w:val="007563DA"/>
    <w:rsid w:val="00757606"/>
    <w:rsid w:val="00762DB4"/>
    <w:rsid w:val="0076574A"/>
    <w:rsid w:val="007672CF"/>
    <w:rsid w:val="00767DC6"/>
    <w:rsid w:val="00773995"/>
    <w:rsid w:val="00773D5B"/>
    <w:rsid w:val="00775132"/>
    <w:rsid w:val="00775DF3"/>
    <w:rsid w:val="00776EE5"/>
    <w:rsid w:val="00780EDC"/>
    <w:rsid w:val="0078114D"/>
    <w:rsid w:val="00784F9B"/>
    <w:rsid w:val="00785232"/>
    <w:rsid w:val="0078533E"/>
    <w:rsid w:val="00785B69"/>
    <w:rsid w:val="00790E76"/>
    <w:rsid w:val="007920DC"/>
    <w:rsid w:val="00792AF3"/>
    <w:rsid w:val="00795F2B"/>
    <w:rsid w:val="0079664B"/>
    <w:rsid w:val="00796895"/>
    <w:rsid w:val="007971F6"/>
    <w:rsid w:val="007976B2"/>
    <w:rsid w:val="007A00A3"/>
    <w:rsid w:val="007A7CB5"/>
    <w:rsid w:val="007B297A"/>
    <w:rsid w:val="007B3261"/>
    <w:rsid w:val="007B347F"/>
    <w:rsid w:val="007C06A1"/>
    <w:rsid w:val="007C1C4D"/>
    <w:rsid w:val="007C1F22"/>
    <w:rsid w:val="007C21E1"/>
    <w:rsid w:val="007C244E"/>
    <w:rsid w:val="007C2C02"/>
    <w:rsid w:val="007C3D2D"/>
    <w:rsid w:val="007C3ED0"/>
    <w:rsid w:val="007C3EFC"/>
    <w:rsid w:val="007C4534"/>
    <w:rsid w:val="007C573A"/>
    <w:rsid w:val="007C5BEA"/>
    <w:rsid w:val="007C5D34"/>
    <w:rsid w:val="007C6FC6"/>
    <w:rsid w:val="007C7CD5"/>
    <w:rsid w:val="007D0365"/>
    <w:rsid w:val="007D083F"/>
    <w:rsid w:val="007D0D3E"/>
    <w:rsid w:val="007D2266"/>
    <w:rsid w:val="007D2EFC"/>
    <w:rsid w:val="007D7A6E"/>
    <w:rsid w:val="007E0DF6"/>
    <w:rsid w:val="007E2C85"/>
    <w:rsid w:val="007E5BD7"/>
    <w:rsid w:val="007F0087"/>
    <w:rsid w:val="007F0446"/>
    <w:rsid w:val="007F3CB7"/>
    <w:rsid w:val="007F7AE4"/>
    <w:rsid w:val="007F7C5A"/>
    <w:rsid w:val="00802E3B"/>
    <w:rsid w:val="00802E5A"/>
    <w:rsid w:val="008039DB"/>
    <w:rsid w:val="00803A60"/>
    <w:rsid w:val="00806A76"/>
    <w:rsid w:val="00807CBD"/>
    <w:rsid w:val="00811439"/>
    <w:rsid w:val="00811C9D"/>
    <w:rsid w:val="00811FA7"/>
    <w:rsid w:val="00815076"/>
    <w:rsid w:val="00815E58"/>
    <w:rsid w:val="00816C80"/>
    <w:rsid w:val="00817F2F"/>
    <w:rsid w:val="00822F3E"/>
    <w:rsid w:val="008255E4"/>
    <w:rsid w:val="008258EA"/>
    <w:rsid w:val="00826962"/>
    <w:rsid w:val="00826AF7"/>
    <w:rsid w:val="008309FD"/>
    <w:rsid w:val="00831FC4"/>
    <w:rsid w:val="0083447A"/>
    <w:rsid w:val="00834CEB"/>
    <w:rsid w:val="008357FD"/>
    <w:rsid w:val="00836268"/>
    <w:rsid w:val="00836ABB"/>
    <w:rsid w:val="00836E5C"/>
    <w:rsid w:val="00841BCD"/>
    <w:rsid w:val="00841E91"/>
    <w:rsid w:val="00842B2B"/>
    <w:rsid w:val="00845F00"/>
    <w:rsid w:val="008477AE"/>
    <w:rsid w:val="00847904"/>
    <w:rsid w:val="0085018C"/>
    <w:rsid w:val="008525CF"/>
    <w:rsid w:val="00855947"/>
    <w:rsid w:val="00856C41"/>
    <w:rsid w:val="00857A24"/>
    <w:rsid w:val="008625B7"/>
    <w:rsid w:val="00863D00"/>
    <w:rsid w:val="0086723D"/>
    <w:rsid w:val="00867C9D"/>
    <w:rsid w:val="00872377"/>
    <w:rsid w:val="00872BB9"/>
    <w:rsid w:val="00874114"/>
    <w:rsid w:val="00874E4A"/>
    <w:rsid w:val="0087563B"/>
    <w:rsid w:val="00876D25"/>
    <w:rsid w:val="008817E1"/>
    <w:rsid w:val="008826C1"/>
    <w:rsid w:val="0088319D"/>
    <w:rsid w:val="008832F6"/>
    <w:rsid w:val="0088382E"/>
    <w:rsid w:val="00885242"/>
    <w:rsid w:val="00891875"/>
    <w:rsid w:val="00895B3B"/>
    <w:rsid w:val="008A0FCF"/>
    <w:rsid w:val="008A130A"/>
    <w:rsid w:val="008A2672"/>
    <w:rsid w:val="008A3BAE"/>
    <w:rsid w:val="008A4C00"/>
    <w:rsid w:val="008A4E12"/>
    <w:rsid w:val="008A5E03"/>
    <w:rsid w:val="008B4B3F"/>
    <w:rsid w:val="008B649C"/>
    <w:rsid w:val="008B725F"/>
    <w:rsid w:val="008B7958"/>
    <w:rsid w:val="008B7D8A"/>
    <w:rsid w:val="008C0A3D"/>
    <w:rsid w:val="008C265B"/>
    <w:rsid w:val="008C3A52"/>
    <w:rsid w:val="008D0353"/>
    <w:rsid w:val="008D2CC4"/>
    <w:rsid w:val="008D3138"/>
    <w:rsid w:val="008D3480"/>
    <w:rsid w:val="008D4608"/>
    <w:rsid w:val="008D48B5"/>
    <w:rsid w:val="008D50B7"/>
    <w:rsid w:val="008D70B8"/>
    <w:rsid w:val="008E0A85"/>
    <w:rsid w:val="008E1589"/>
    <w:rsid w:val="008E2206"/>
    <w:rsid w:val="008E36BA"/>
    <w:rsid w:val="008E4025"/>
    <w:rsid w:val="008E4091"/>
    <w:rsid w:val="008E6C2B"/>
    <w:rsid w:val="008E6CAF"/>
    <w:rsid w:val="008E71DF"/>
    <w:rsid w:val="008F0C2B"/>
    <w:rsid w:val="008F1542"/>
    <w:rsid w:val="008F19BC"/>
    <w:rsid w:val="008F3902"/>
    <w:rsid w:val="008F395B"/>
    <w:rsid w:val="008F5C30"/>
    <w:rsid w:val="008F6650"/>
    <w:rsid w:val="008F7266"/>
    <w:rsid w:val="00900597"/>
    <w:rsid w:val="00900BA1"/>
    <w:rsid w:val="009042BD"/>
    <w:rsid w:val="0090529C"/>
    <w:rsid w:val="009054BD"/>
    <w:rsid w:val="00905AB0"/>
    <w:rsid w:val="0090641C"/>
    <w:rsid w:val="00913463"/>
    <w:rsid w:val="00915317"/>
    <w:rsid w:val="00915D13"/>
    <w:rsid w:val="009170EC"/>
    <w:rsid w:val="00922CFF"/>
    <w:rsid w:val="00925EE5"/>
    <w:rsid w:val="0092644A"/>
    <w:rsid w:val="009279A5"/>
    <w:rsid w:val="0093016F"/>
    <w:rsid w:val="009305A1"/>
    <w:rsid w:val="00931A9C"/>
    <w:rsid w:val="009332A8"/>
    <w:rsid w:val="00935EDA"/>
    <w:rsid w:val="00935FCC"/>
    <w:rsid w:val="0093633A"/>
    <w:rsid w:val="00936647"/>
    <w:rsid w:val="00940489"/>
    <w:rsid w:val="00943216"/>
    <w:rsid w:val="009433A2"/>
    <w:rsid w:val="00943EA6"/>
    <w:rsid w:val="00946A61"/>
    <w:rsid w:val="00953335"/>
    <w:rsid w:val="009533DD"/>
    <w:rsid w:val="009541B5"/>
    <w:rsid w:val="009542CA"/>
    <w:rsid w:val="00954E30"/>
    <w:rsid w:val="0095749A"/>
    <w:rsid w:val="0096301E"/>
    <w:rsid w:val="00963CF4"/>
    <w:rsid w:val="0096614E"/>
    <w:rsid w:val="009671FE"/>
    <w:rsid w:val="00971094"/>
    <w:rsid w:val="009739F1"/>
    <w:rsid w:val="00977A8C"/>
    <w:rsid w:val="00977E1D"/>
    <w:rsid w:val="009852E1"/>
    <w:rsid w:val="00986761"/>
    <w:rsid w:val="009904F9"/>
    <w:rsid w:val="009906A4"/>
    <w:rsid w:val="00991C41"/>
    <w:rsid w:val="00991DD1"/>
    <w:rsid w:val="00996528"/>
    <w:rsid w:val="00996A0E"/>
    <w:rsid w:val="00997729"/>
    <w:rsid w:val="00997B50"/>
    <w:rsid w:val="009A2231"/>
    <w:rsid w:val="009A304D"/>
    <w:rsid w:val="009A3A61"/>
    <w:rsid w:val="009B0970"/>
    <w:rsid w:val="009B1B58"/>
    <w:rsid w:val="009B1D87"/>
    <w:rsid w:val="009B42BF"/>
    <w:rsid w:val="009B594B"/>
    <w:rsid w:val="009C02B6"/>
    <w:rsid w:val="009C0D23"/>
    <w:rsid w:val="009C121D"/>
    <w:rsid w:val="009C45C3"/>
    <w:rsid w:val="009C62CC"/>
    <w:rsid w:val="009C6FAD"/>
    <w:rsid w:val="009D05C9"/>
    <w:rsid w:val="009D0D00"/>
    <w:rsid w:val="009D18C1"/>
    <w:rsid w:val="009D2D16"/>
    <w:rsid w:val="009D482A"/>
    <w:rsid w:val="009D55C4"/>
    <w:rsid w:val="009D659A"/>
    <w:rsid w:val="009E0521"/>
    <w:rsid w:val="009E0C35"/>
    <w:rsid w:val="009E0E64"/>
    <w:rsid w:val="009E2E9A"/>
    <w:rsid w:val="009E4E16"/>
    <w:rsid w:val="009E6C66"/>
    <w:rsid w:val="009E7BAF"/>
    <w:rsid w:val="009F381B"/>
    <w:rsid w:val="009F4138"/>
    <w:rsid w:val="009F7899"/>
    <w:rsid w:val="00A023F5"/>
    <w:rsid w:val="00A02980"/>
    <w:rsid w:val="00A1028A"/>
    <w:rsid w:val="00A13B04"/>
    <w:rsid w:val="00A16D50"/>
    <w:rsid w:val="00A1733C"/>
    <w:rsid w:val="00A22B78"/>
    <w:rsid w:val="00A25AE5"/>
    <w:rsid w:val="00A25C80"/>
    <w:rsid w:val="00A3013C"/>
    <w:rsid w:val="00A3172B"/>
    <w:rsid w:val="00A31BF7"/>
    <w:rsid w:val="00A362DE"/>
    <w:rsid w:val="00A3684A"/>
    <w:rsid w:val="00A37002"/>
    <w:rsid w:val="00A378F2"/>
    <w:rsid w:val="00A411D6"/>
    <w:rsid w:val="00A42094"/>
    <w:rsid w:val="00A43A83"/>
    <w:rsid w:val="00A453A7"/>
    <w:rsid w:val="00A45DDA"/>
    <w:rsid w:val="00A4774E"/>
    <w:rsid w:val="00A507BA"/>
    <w:rsid w:val="00A53233"/>
    <w:rsid w:val="00A547D2"/>
    <w:rsid w:val="00A57358"/>
    <w:rsid w:val="00A65CC1"/>
    <w:rsid w:val="00A6661A"/>
    <w:rsid w:val="00A66DC1"/>
    <w:rsid w:val="00A7072C"/>
    <w:rsid w:val="00A71FC6"/>
    <w:rsid w:val="00A72D99"/>
    <w:rsid w:val="00A72EDD"/>
    <w:rsid w:val="00A75EBA"/>
    <w:rsid w:val="00A80B2F"/>
    <w:rsid w:val="00A80BFA"/>
    <w:rsid w:val="00A81031"/>
    <w:rsid w:val="00A816A0"/>
    <w:rsid w:val="00A8174C"/>
    <w:rsid w:val="00A82647"/>
    <w:rsid w:val="00A82A1B"/>
    <w:rsid w:val="00A82C51"/>
    <w:rsid w:val="00A8391D"/>
    <w:rsid w:val="00A85316"/>
    <w:rsid w:val="00A864CF"/>
    <w:rsid w:val="00A86C9E"/>
    <w:rsid w:val="00A86D14"/>
    <w:rsid w:val="00A87CEC"/>
    <w:rsid w:val="00A9040E"/>
    <w:rsid w:val="00A93370"/>
    <w:rsid w:val="00A94A03"/>
    <w:rsid w:val="00A95C90"/>
    <w:rsid w:val="00A974CF"/>
    <w:rsid w:val="00A977CF"/>
    <w:rsid w:val="00AA0173"/>
    <w:rsid w:val="00AA1B0E"/>
    <w:rsid w:val="00AA34CD"/>
    <w:rsid w:val="00AA3F62"/>
    <w:rsid w:val="00AA5B34"/>
    <w:rsid w:val="00AB0446"/>
    <w:rsid w:val="00AB34B8"/>
    <w:rsid w:val="00AB4344"/>
    <w:rsid w:val="00AB49DA"/>
    <w:rsid w:val="00AB53E4"/>
    <w:rsid w:val="00AB5D4F"/>
    <w:rsid w:val="00AC08BA"/>
    <w:rsid w:val="00AC0EDF"/>
    <w:rsid w:val="00AC1EA9"/>
    <w:rsid w:val="00AC5CA7"/>
    <w:rsid w:val="00AC6FCE"/>
    <w:rsid w:val="00AD053C"/>
    <w:rsid w:val="00AD0B30"/>
    <w:rsid w:val="00AD14F4"/>
    <w:rsid w:val="00AD1FD6"/>
    <w:rsid w:val="00AD231B"/>
    <w:rsid w:val="00AD4269"/>
    <w:rsid w:val="00AD66DF"/>
    <w:rsid w:val="00AD7991"/>
    <w:rsid w:val="00AE2050"/>
    <w:rsid w:val="00AE20CB"/>
    <w:rsid w:val="00AE28B5"/>
    <w:rsid w:val="00AE2C1B"/>
    <w:rsid w:val="00AE43CD"/>
    <w:rsid w:val="00AE56B1"/>
    <w:rsid w:val="00AE5D4E"/>
    <w:rsid w:val="00AE65BE"/>
    <w:rsid w:val="00AE795B"/>
    <w:rsid w:val="00AF1D7A"/>
    <w:rsid w:val="00AF63DD"/>
    <w:rsid w:val="00B00E78"/>
    <w:rsid w:val="00B033EE"/>
    <w:rsid w:val="00B03D68"/>
    <w:rsid w:val="00B0548C"/>
    <w:rsid w:val="00B05C60"/>
    <w:rsid w:val="00B10147"/>
    <w:rsid w:val="00B1160E"/>
    <w:rsid w:val="00B127AA"/>
    <w:rsid w:val="00B14D5A"/>
    <w:rsid w:val="00B14E4D"/>
    <w:rsid w:val="00B17580"/>
    <w:rsid w:val="00B21AFC"/>
    <w:rsid w:val="00B24FA6"/>
    <w:rsid w:val="00B25395"/>
    <w:rsid w:val="00B25B78"/>
    <w:rsid w:val="00B25EBC"/>
    <w:rsid w:val="00B3108D"/>
    <w:rsid w:val="00B31B09"/>
    <w:rsid w:val="00B32EF7"/>
    <w:rsid w:val="00B3586A"/>
    <w:rsid w:val="00B3660B"/>
    <w:rsid w:val="00B41981"/>
    <w:rsid w:val="00B4317C"/>
    <w:rsid w:val="00B44D4A"/>
    <w:rsid w:val="00B44D84"/>
    <w:rsid w:val="00B46F7E"/>
    <w:rsid w:val="00B50971"/>
    <w:rsid w:val="00B50CCD"/>
    <w:rsid w:val="00B53BED"/>
    <w:rsid w:val="00B54184"/>
    <w:rsid w:val="00B557E6"/>
    <w:rsid w:val="00B602EE"/>
    <w:rsid w:val="00B604BC"/>
    <w:rsid w:val="00B62930"/>
    <w:rsid w:val="00B63000"/>
    <w:rsid w:val="00B632D4"/>
    <w:rsid w:val="00B64314"/>
    <w:rsid w:val="00B65200"/>
    <w:rsid w:val="00B66786"/>
    <w:rsid w:val="00B66956"/>
    <w:rsid w:val="00B708C6"/>
    <w:rsid w:val="00B717FC"/>
    <w:rsid w:val="00B72EB5"/>
    <w:rsid w:val="00B73862"/>
    <w:rsid w:val="00B7422E"/>
    <w:rsid w:val="00B74EC4"/>
    <w:rsid w:val="00B76B3A"/>
    <w:rsid w:val="00B81FD1"/>
    <w:rsid w:val="00B82E47"/>
    <w:rsid w:val="00B838B9"/>
    <w:rsid w:val="00B84627"/>
    <w:rsid w:val="00B84E2D"/>
    <w:rsid w:val="00B85EEB"/>
    <w:rsid w:val="00B9048D"/>
    <w:rsid w:val="00B906DD"/>
    <w:rsid w:val="00B907EA"/>
    <w:rsid w:val="00B92D56"/>
    <w:rsid w:val="00B92E7B"/>
    <w:rsid w:val="00B9390E"/>
    <w:rsid w:val="00B971B1"/>
    <w:rsid w:val="00B973B8"/>
    <w:rsid w:val="00BA3188"/>
    <w:rsid w:val="00BA3B30"/>
    <w:rsid w:val="00BA5162"/>
    <w:rsid w:val="00BA6392"/>
    <w:rsid w:val="00BA6E48"/>
    <w:rsid w:val="00BA724E"/>
    <w:rsid w:val="00BB0379"/>
    <w:rsid w:val="00BB13A7"/>
    <w:rsid w:val="00BB2728"/>
    <w:rsid w:val="00BB6E35"/>
    <w:rsid w:val="00BC0C99"/>
    <w:rsid w:val="00BC32F0"/>
    <w:rsid w:val="00BC5EC3"/>
    <w:rsid w:val="00BC6BC2"/>
    <w:rsid w:val="00BD3AA6"/>
    <w:rsid w:val="00BD3E6E"/>
    <w:rsid w:val="00BD4DAA"/>
    <w:rsid w:val="00BE0BDA"/>
    <w:rsid w:val="00BE20E8"/>
    <w:rsid w:val="00BE3B0E"/>
    <w:rsid w:val="00BE4F89"/>
    <w:rsid w:val="00BE5EAE"/>
    <w:rsid w:val="00BE714E"/>
    <w:rsid w:val="00BF08EE"/>
    <w:rsid w:val="00BF14F7"/>
    <w:rsid w:val="00BF2218"/>
    <w:rsid w:val="00BF4FCE"/>
    <w:rsid w:val="00BF5789"/>
    <w:rsid w:val="00BF7081"/>
    <w:rsid w:val="00C02969"/>
    <w:rsid w:val="00C04263"/>
    <w:rsid w:val="00C056B6"/>
    <w:rsid w:val="00C06ED8"/>
    <w:rsid w:val="00C10314"/>
    <w:rsid w:val="00C10D8A"/>
    <w:rsid w:val="00C11896"/>
    <w:rsid w:val="00C12491"/>
    <w:rsid w:val="00C13466"/>
    <w:rsid w:val="00C15182"/>
    <w:rsid w:val="00C17376"/>
    <w:rsid w:val="00C20B8E"/>
    <w:rsid w:val="00C27667"/>
    <w:rsid w:val="00C3129B"/>
    <w:rsid w:val="00C36641"/>
    <w:rsid w:val="00C36C74"/>
    <w:rsid w:val="00C41C6F"/>
    <w:rsid w:val="00C42927"/>
    <w:rsid w:val="00C45AC0"/>
    <w:rsid w:val="00C47E23"/>
    <w:rsid w:val="00C47E3D"/>
    <w:rsid w:val="00C50128"/>
    <w:rsid w:val="00C51256"/>
    <w:rsid w:val="00C553B3"/>
    <w:rsid w:val="00C557E3"/>
    <w:rsid w:val="00C55EE8"/>
    <w:rsid w:val="00C5673B"/>
    <w:rsid w:val="00C576C0"/>
    <w:rsid w:val="00C60343"/>
    <w:rsid w:val="00C623E8"/>
    <w:rsid w:val="00C632FD"/>
    <w:rsid w:val="00C63C62"/>
    <w:rsid w:val="00C65557"/>
    <w:rsid w:val="00C66813"/>
    <w:rsid w:val="00C670A3"/>
    <w:rsid w:val="00C7032A"/>
    <w:rsid w:val="00C7290F"/>
    <w:rsid w:val="00C8088C"/>
    <w:rsid w:val="00C826E2"/>
    <w:rsid w:val="00C833E0"/>
    <w:rsid w:val="00C83765"/>
    <w:rsid w:val="00C84003"/>
    <w:rsid w:val="00C84FFB"/>
    <w:rsid w:val="00C86815"/>
    <w:rsid w:val="00C87B49"/>
    <w:rsid w:val="00C9046E"/>
    <w:rsid w:val="00C95BE5"/>
    <w:rsid w:val="00C95CFB"/>
    <w:rsid w:val="00C95DC0"/>
    <w:rsid w:val="00C9748F"/>
    <w:rsid w:val="00CA012C"/>
    <w:rsid w:val="00CA1EC5"/>
    <w:rsid w:val="00CA47A6"/>
    <w:rsid w:val="00CA5A02"/>
    <w:rsid w:val="00CA662E"/>
    <w:rsid w:val="00CB0146"/>
    <w:rsid w:val="00CB016E"/>
    <w:rsid w:val="00CB038A"/>
    <w:rsid w:val="00CB34CA"/>
    <w:rsid w:val="00CB4626"/>
    <w:rsid w:val="00CB67B7"/>
    <w:rsid w:val="00CB6B37"/>
    <w:rsid w:val="00CB7BCA"/>
    <w:rsid w:val="00CC009D"/>
    <w:rsid w:val="00CC0690"/>
    <w:rsid w:val="00CC0B18"/>
    <w:rsid w:val="00CC0E8F"/>
    <w:rsid w:val="00CC147C"/>
    <w:rsid w:val="00CC20CB"/>
    <w:rsid w:val="00CC21CD"/>
    <w:rsid w:val="00CC25E9"/>
    <w:rsid w:val="00CC468A"/>
    <w:rsid w:val="00CC49F4"/>
    <w:rsid w:val="00CC5B6C"/>
    <w:rsid w:val="00CC72FA"/>
    <w:rsid w:val="00CD1702"/>
    <w:rsid w:val="00CD20F7"/>
    <w:rsid w:val="00CD24C6"/>
    <w:rsid w:val="00CD4AB4"/>
    <w:rsid w:val="00CD50F3"/>
    <w:rsid w:val="00CD7492"/>
    <w:rsid w:val="00CD7844"/>
    <w:rsid w:val="00CE04B0"/>
    <w:rsid w:val="00CE05D8"/>
    <w:rsid w:val="00CE39BF"/>
    <w:rsid w:val="00CE3A6B"/>
    <w:rsid w:val="00CE55F9"/>
    <w:rsid w:val="00CE60C1"/>
    <w:rsid w:val="00CE6D8F"/>
    <w:rsid w:val="00CF04C6"/>
    <w:rsid w:val="00CF2ACB"/>
    <w:rsid w:val="00CF66B9"/>
    <w:rsid w:val="00D001C7"/>
    <w:rsid w:val="00D001FC"/>
    <w:rsid w:val="00D00211"/>
    <w:rsid w:val="00D013FB"/>
    <w:rsid w:val="00D01991"/>
    <w:rsid w:val="00D01CF3"/>
    <w:rsid w:val="00D0261E"/>
    <w:rsid w:val="00D03357"/>
    <w:rsid w:val="00D03C00"/>
    <w:rsid w:val="00D06133"/>
    <w:rsid w:val="00D06309"/>
    <w:rsid w:val="00D06740"/>
    <w:rsid w:val="00D06BA0"/>
    <w:rsid w:val="00D104C3"/>
    <w:rsid w:val="00D10B30"/>
    <w:rsid w:val="00D119C8"/>
    <w:rsid w:val="00D11BE6"/>
    <w:rsid w:val="00D120E6"/>
    <w:rsid w:val="00D121BC"/>
    <w:rsid w:val="00D142FD"/>
    <w:rsid w:val="00D16ACA"/>
    <w:rsid w:val="00D17902"/>
    <w:rsid w:val="00D220C5"/>
    <w:rsid w:val="00D22CEE"/>
    <w:rsid w:val="00D23484"/>
    <w:rsid w:val="00D25BF5"/>
    <w:rsid w:val="00D27872"/>
    <w:rsid w:val="00D3102B"/>
    <w:rsid w:val="00D32ABD"/>
    <w:rsid w:val="00D351EA"/>
    <w:rsid w:val="00D35C82"/>
    <w:rsid w:val="00D43403"/>
    <w:rsid w:val="00D43B48"/>
    <w:rsid w:val="00D4435F"/>
    <w:rsid w:val="00D454BD"/>
    <w:rsid w:val="00D4583F"/>
    <w:rsid w:val="00D46321"/>
    <w:rsid w:val="00D47A9F"/>
    <w:rsid w:val="00D47B04"/>
    <w:rsid w:val="00D47E51"/>
    <w:rsid w:val="00D532C4"/>
    <w:rsid w:val="00D541FF"/>
    <w:rsid w:val="00D54ECB"/>
    <w:rsid w:val="00D54EED"/>
    <w:rsid w:val="00D55C66"/>
    <w:rsid w:val="00D575E7"/>
    <w:rsid w:val="00D57615"/>
    <w:rsid w:val="00D57D78"/>
    <w:rsid w:val="00D57F90"/>
    <w:rsid w:val="00D60D52"/>
    <w:rsid w:val="00D616CF"/>
    <w:rsid w:val="00D62480"/>
    <w:rsid w:val="00D62E71"/>
    <w:rsid w:val="00D63B6D"/>
    <w:rsid w:val="00D640DA"/>
    <w:rsid w:val="00D649EF"/>
    <w:rsid w:val="00D66B41"/>
    <w:rsid w:val="00D67EA3"/>
    <w:rsid w:val="00D7016E"/>
    <w:rsid w:val="00D713CB"/>
    <w:rsid w:val="00D72282"/>
    <w:rsid w:val="00D740CA"/>
    <w:rsid w:val="00D7424B"/>
    <w:rsid w:val="00D74B8D"/>
    <w:rsid w:val="00D75E5D"/>
    <w:rsid w:val="00D76C23"/>
    <w:rsid w:val="00D80EBB"/>
    <w:rsid w:val="00D82168"/>
    <w:rsid w:val="00D83F21"/>
    <w:rsid w:val="00D84BC5"/>
    <w:rsid w:val="00D85728"/>
    <w:rsid w:val="00D8615C"/>
    <w:rsid w:val="00D86902"/>
    <w:rsid w:val="00D87CCA"/>
    <w:rsid w:val="00D92E5D"/>
    <w:rsid w:val="00D93639"/>
    <w:rsid w:val="00D9456D"/>
    <w:rsid w:val="00D963EB"/>
    <w:rsid w:val="00D9783F"/>
    <w:rsid w:val="00DA0959"/>
    <w:rsid w:val="00DA1387"/>
    <w:rsid w:val="00DA1DF7"/>
    <w:rsid w:val="00DA50FB"/>
    <w:rsid w:val="00DA6F60"/>
    <w:rsid w:val="00DB00A1"/>
    <w:rsid w:val="00DB407A"/>
    <w:rsid w:val="00DB460D"/>
    <w:rsid w:val="00DB6390"/>
    <w:rsid w:val="00DC06BF"/>
    <w:rsid w:val="00DC1212"/>
    <w:rsid w:val="00DC130B"/>
    <w:rsid w:val="00DC1E72"/>
    <w:rsid w:val="00DC2091"/>
    <w:rsid w:val="00DC6301"/>
    <w:rsid w:val="00DC727D"/>
    <w:rsid w:val="00DD001C"/>
    <w:rsid w:val="00DD14E0"/>
    <w:rsid w:val="00DD2D51"/>
    <w:rsid w:val="00DD36A4"/>
    <w:rsid w:val="00DD48C9"/>
    <w:rsid w:val="00DD4E45"/>
    <w:rsid w:val="00DD555A"/>
    <w:rsid w:val="00DD7331"/>
    <w:rsid w:val="00DE1A4C"/>
    <w:rsid w:val="00DE2AE3"/>
    <w:rsid w:val="00DE45E3"/>
    <w:rsid w:val="00DE679B"/>
    <w:rsid w:val="00DF007A"/>
    <w:rsid w:val="00DF2069"/>
    <w:rsid w:val="00DF2997"/>
    <w:rsid w:val="00DF2FF7"/>
    <w:rsid w:val="00DF35D4"/>
    <w:rsid w:val="00DF7612"/>
    <w:rsid w:val="00E01A5E"/>
    <w:rsid w:val="00E032CC"/>
    <w:rsid w:val="00E03CE2"/>
    <w:rsid w:val="00E042C3"/>
    <w:rsid w:val="00E10E90"/>
    <w:rsid w:val="00E146D3"/>
    <w:rsid w:val="00E15B4F"/>
    <w:rsid w:val="00E16738"/>
    <w:rsid w:val="00E17C83"/>
    <w:rsid w:val="00E20583"/>
    <w:rsid w:val="00E223C9"/>
    <w:rsid w:val="00E2293A"/>
    <w:rsid w:val="00E24B46"/>
    <w:rsid w:val="00E26B45"/>
    <w:rsid w:val="00E30DA9"/>
    <w:rsid w:val="00E31DC2"/>
    <w:rsid w:val="00E32B32"/>
    <w:rsid w:val="00E32F91"/>
    <w:rsid w:val="00E330C4"/>
    <w:rsid w:val="00E33842"/>
    <w:rsid w:val="00E338EA"/>
    <w:rsid w:val="00E40CD9"/>
    <w:rsid w:val="00E43494"/>
    <w:rsid w:val="00E44E95"/>
    <w:rsid w:val="00E454EE"/>
    <w:rsid w:val="00E45C9A"/>
    <w:rsid w:val="00E46E8D"/>
    <w:rsid w:val="00E46F2D"/>
    <w:rsid w:val="00E50472"/>
    <w:rsid w:val="00E5325B"/>
    <w:rsid w:val="00E5562C"/>
    <w:rsid w:val="00E5644C"/>
    <w:rsid w:val="00E5654C"/>
    <w:rsid w:val="00E60B09"/>
    <w:rsid w:val="00E62893"/>
    <w:rsid w:val="00E636BC"/>
    <w:rsid w:val="00E65360"/>
    <w:rsid w:val="00E67E9C"/>
    <w:rsid w:val="00E70A7D"/>
    <w:rsid w:val="00E713DD"/>
    <w:rsid w:val="00E7262F"/>
    <w:rsid w:val="00E81455"/>
    <w:rsid w:val="00E832F3"/>
    <w:rsid w:val="00E842CF"/>
    <w:rsid w:val="00E843F2"/>
    <w:rsid w:val="00E864A9"/>
    <w:rsid w:val="00E86F3F"/>
    <w:rsid w:val="00E87FDD"/>
    <w:rsid w:val="00E87FF7"/>
    <w:rsid w:val="00E906CE"/>
    <w:rsid w:val="00E93D95"/>
    <w:rsid w:val="00E94C8E"/>
    <w:rsid w:val="00E95D9C"/>
    <w:rsid w:val="00E95E62"/>
    <w:rsid w:val="00EA0781"/>
    <w:rsid w:val="00EA1077"/>
    <w:rsid w:val="00EA3D34"/>
    <w:rsid w:val="00EA65CB"/>
    <w:rsid w:val="00EB1CA7"/>
    <w:rsid w:val="00EB3C1D"/>
    <w:rsid w:val="00EB3E3A"/>
    <w:rsid w:val="00EB45F0"/>
    <w:rsid w:val="00EB4D4F"/>
    <w:rsid w:val="00EB5740"/>
    <w:rsid w:val="00EB5E6B"/>
    <w:rsid w:val="00EB6B4E"/>
    <w:rsid w:val="00EB71B0"/>
    <w:rsid w:val="00EB76ED"/>
    <w:rsid w:val="00EC0A76"/>
    <w:rsid w:val="00EC24FD"/>
    <w:rsid w:val="00EC3646"/>
    <w:rsid w:val="00EC3D19"/>
    <w:rsid w:val="00EC4A20"/>
    <w:rsid w:val="00EC6563"/>
    <w:rsid w:val="00EC7BC3"/>
    <w:rsid w:val="00ED148B"/>
    <w:rsid w:val="00ED2899"/>
    <w:rsid w:val="00ED2C97"/>
    <w:rsid w:val="00ED3BC0"/>
    <w:rsid w:val="00ED3D1A"/>
    <w:rsid w:val="00ED7600"/>
    <w:rsid w:val="00ED7899"/>
    <w:rsid w:val="00ED7D7A"/>
    <w:rsid w:val="00EE1C9A"/>
    <w:rsid w:val="00EE3A81"/>
    <w:rsid w:val="00EE5FAA"/>
    <w:rsid w:val="00EE66B9"/>
    <w:rsid w:val="00EE6761"/>
    <w:rsid w:val="00EF2919"/>
    <w:rsid w:val="00EF2A70"/>
    <w:rsid w:val="00EF63C1"/>
    <w:rsid w:val="00F00EBC"/>
    <w:rsid w:val="00F01752"/>
    <w:rsid w:val="00F03796"/>
    <w:rsid w:val="00F03FCB"/>
    <w:rsid w:val="00F04098"/>
    <w:rsid w:val="00F05E29"/>
    <w:rsid w:val="00F06452"/>
    <w:rsid w:val="00F067FE"/>
    <w:rsid w:val="00F06A45"/>
    <w:rsid w:val="00F06F27"/>
    <w:rsid w:val="00F1362C"/>
    <w:rsid w:val="00F14DFA"/>
    <w:rsid w:val="00F179CD"/>
    <w:rsid w:val="00F20AC1"/>
    <w:rsid w:val="00F217B2"/>
    <w:rsid w:val="00F21CE9"/>
    <w:rsid w:val="00F22326"/>
    <w:rsid w:val="00F24C76"/>
    <w:rsid w:val="00F25906"/>
    <w:rsid w:val="00F26059"/>
    <w:rsid w:val="00F26B55"/>
    <w:rsid w:val="00F30758"/>
    <w:rsid w:val="00F30C16"/>
    <w:rsid w:val="00F31ADD"/>
    <w:rsid w:val="00F32FC5"/>
    <w:rsid w:val="00F34BAB"/>
    <w:rsid w:val="00F35C1D"/>
    <w:rsid w:val="00F36637"/>
    <w:rsid w:val="00F37BF2"/>
    <w:rsid w:val="00F4066F"/>
    <w:rsid w:val="00F459E4"/>
    <w:rsid w:val="00F469DC"/>
    <w:rsid w:val="00F47A01"/>
    <w:rsid w:val="00F5200A"/>
    <w:rsid w:val="00F52EB2"/>
    <w:rsid w:val="00F52F3E"/>
    <w:rsid w:val="00F531E9"/>
    <w:rsid w:val="00F57819"/>
    <w:rsid w:val="00F57C1E"/>
    <w:rsid w:val="00F57C70"/>
    <w:rsid w:val="00F6094A"/>
    <w:rsid w:val="00F6142B"/>
    <w:rsid w:val="00F64ADA"/>
    <w:rsid w:val="00F704BA"/>
    <w:rsid w:val="00F71662"/>
    <w:rsid w:val="00F72A60"/>
    <w:rsid w:val="00F72C34"/>
    <w:rsid w:val="00F73AA3"/>
    <w:rsid w:val="00F809B1"/>
    <w:rsid w:val="00F80BAF"/>
    <w:rsid w:val="00F816A7"/>
    <w:rsid w:val="00F824F5"/>
    <w:rsid w:val="00F82B92"/>
    <w:rsid w:val="00F908E0"/>
    <w:rsid w:val="00F924AC"/>
    <w:rsid w:val="00F92B5C"/>
    <w:rsid w:val="00F93EEA"/>
    <w:rsid w:val="00F96932"/>
    <w:rsid w:val="00F9724B"/>
    <w:rsid w:val="00F977F1"/>
    <w:rsid w:val="00FA18DE"/>
    <w:rsid w:val="00FA26CF"/>
    <w:rsid w:val="00FA365A"/>
    <w:rsid w:val="00FA376D"/>
    <w:rsid w:val="00FA79B3"/>
    <w:rsid w:val="00FB0324"/>
    <w:rsid w:val="00FB216D"/>
    <w:rsid w:val="00FB3EA9"/>
    <w:rsid w:val="00FB4AC2"/>
    <w:rsid w:val="00FB626A"/>
    <w:rsid w:val="00FB68AA"/>
    <w:rsid w:val="00FB6CE0"/>
    <w:rsid w:val="00FC0E10"/>
    <w:rsid w:val="00FC29B9"/>
    <w:rsid w:val="00FC4248"/>
    <w:rsid w:val="00FC4F61"/>
    <w:rsid w:val="00FC6FD3"/>
    <w:rsid w:val="00FC7279"/>
    <w:rsid w:val="00FD0F4F"/>
    <w:rsid w:val="00FD1213"/>
    <w:rsid w:val="00FD1234"/>
    <w:rsid w:val="00FD24A1"/>
    <w:rsid w:val="00FD3D08"/>
    <w:rsid w:val="00FD4F6C"/>
    <w:rsid w:val="00FD6180"/>
    <w:rsid w:val="00FE062F"/>
    <w:rsid w:val="00FE1C76"/>
    <w:rsid w:val="00FE2410"/>
    <w:rsid w:val="00FE274D"/>
    <w:rsid w:val="00FE4A21"/>
    <w:rsid w:val="00FE4ECF"/>
    <w:rsid w:val="00FE784B"/>
    <w:rsid w:val="00FE7DE6"/>
    <w:rsid w:val="00FF064F"/>
    <w:rsid w:val="00FF0CF4"/>
    <w:rsid w:val="00FF0E8B"/>
    <w:rsid w:val="00FF191F"/>
    <w:rsid w:val="00FF29A8"/>
    <w:rsid w:val="00FF5AB1"/>
    <w:rsid w:val="00FF6F15"/>
    <w:rsid w:val="16487AF6"/>
    <w:rsid w:val="18E7D5F0"/>
    <w:rsid w:val="32E68268"/>
    <w:rsid w:val="40BBF599"/>
    <w:rsid w:val="63292F52"/>
    <w:rsid w:val="7794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5B92A42-5D87-418B-B05E-5BD09589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0E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4E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62A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C4E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rsid w:val="004C4E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A16D50"/>
    <w:pPr>
      <w:spacing w:after="0" w:line="240" w:lineRule="auto"/>
    </w:pPr>
    <w:rPr>
      <w:rFonts w:ascii="Times New Roman" w:eastAsiaTheme="minorHAnsi" w:hAnsi="Times New Roman"/>
      <w:sz w:val="20"/>
    </w:rPr>
  </w:style>
  <w:style w:type="character" w:customStyle="1" w:styleId="THChar">
    <w:name w:val="TH Char"/>
    <w:link w:val="TH"/>
    <w:qFormat/>
    <w:locked/>
    <w:rsid w:val="00A16D5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6D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styleId="UnresolvedMention">
    <w:name w:val="Unresolved Mention"/>
    <w:basedOn w:val="DefaultParagraphFont"/>
    <w:uiPriority w:val="99"/>
    <w:unhideWhenUsed/>
    <w:rsid w:val="008E15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678B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D226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D226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24F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5AIRPNAIUNRU-1328258698-16606</_dlc_DocId>
    <_dlc_DocIdUrl xmlns="71c5aaf6-e6ce-465b-b873-5148d2a4c105">
      <Url>https://nokia.sharepoint.com/sites/c5g/5gradio/_layouts/15/DocIdRedir.aspx?ID=5AIRPNAIUNRU-1328258698-16606</Url>
      <Description>5AIRPNAIUNRU-1328258698-16606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3b34c8f0-1ef5-4d1e-bb66-517ce7fe735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71c5aaf6-e6ce-465b-b873-5148d2a4c105"/>
    <ds:schemaRef ds:uri="0b6aed8e-0313-4d17-80ff-d0e5da4931c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48EF7B-D2F3-47D2-B2A6-9A0A5426DC2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AEF931-C888-42DC-B869-8516F8A26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</cp:lastModifiedBy>
  <cp:revision>2</cp:revision>
  <dcterms:created xsi:type="dcterms:W3CDTF">2022-09-30T13:06:00Z</dcterms:created>
  <dcterms:modified xsi:type="dcterms:W3CDTF">2022-09-30T13:06:00Z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21a47822-90f5-4c36-915b-89c05139e017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2022-09-29T12:01:55Z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daaf2663-5549-43e1-9755-66821aba0157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MediaServiceImageTags">
    <vt:lpwstr/>
  </property>
</Properties>
</file>